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8E" w:rsidRDefault="00F53CE6" w:rsidP="009228A8">
      <w:pPr>
        <w:jc w:val="center"/>
        <w:rPr>
          <w:rFonts w:ascii="Arial" w:hAnsi="Arial" w:cs="Arial"/>
          <w:b/>
          <w:sz w:val="22"/>
          <w:szCs w:val="22"/>
        </w:rPr>
      </w:pPr>
      <w:r w:rsidRPr="00CD7A64">
        <w:rPr>
          <w:rFonts w:ascii="Arial" w:hAnsi="Arial" w:cs="Arial"/>
          <w:b/>
          <w:sz w:val="22"/>
          <w:szCs w:val="22"/>
        </w:rPr>
        <w:t xml:space="preserve"> </w:t>
      </w:r>
      <w:r w:rsidR="0024668E">
        <w:rPr>
          <w:rFonts w:ascii="Segoe UI" w:hAnsi="Segoe UI" w:cs="Segoe UI"/>
          <w:noProof/>
          <w:color w:val="666666"/>
          <w:sz w:val="15"/>
          <w:szCs w:val="15"/>
        </w:rPr>
        <w:drawing>
          <wp:inline distT="0" distB="0" distL="0" distR="0" wp14:anchorId="2EAEEC2D" wp14:editId="07A7426F">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8"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24668E" w:rsidRPr="0024668E" w:rsidRDefault="0024668E" w:rsidP="009228A8">
      <w:pPr>
        <w:jc w:val="center"/>
        <w:rPr>
          <w:rFonts w:ascii="Arial" w:hAnsi="Arial" w:cs="Arial"/>
          <w:b/>
          <w:sz w:val="6"/>
          <w:szCs w:val="6"/>
        </w:rPr>
      </w:pP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Johnston County Regional Housing Committee</w:t>
      </w: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NC Balance of State Continuum of Care</w:t>
      </w:r>
    </w:p>
    <w:p w:rsidR="0024668E" w:rsidRPr="002765D3" w:rsidRDefault="0024668E" w:rsidP="0024668E">
      <w:pPr>
        <w:jc w:val="center"/>
        <w:rPr>
          <w:rFonts w:ascii="Arial" w:hAnsi="Arial" w:cs="Arial"/>
          <w:sz w:val="20"/>
          <w:szCs w:val="20"/>
        </w:rPr>
      </w:pPr>
      <w:r w:rsidRPr="002765D3">
        <w:rPr>
          <w:rFonts w:ascii="Arial" w:hAnsi="Arial" w:cs="Arial"/>
          <w:sz w:val="20"/>
          <w:szCs w:val="20"/>
        </w:rPr>
        <w:t>Conference Room – Johnston County Mental Health Center</w:t>
      </w:r>
    </w:p>
    <w:p w:rsidR="0024668E" w:rsidRPr="002765D3" w:rsidRDefault="0024668E" w:rsidP="0024668E">
      <w:pPr>
        <w:jc w:val="center"/>
        <w:rPr>
          <w:rFonts w:ascii="Arial" w:hAnsi="Arial" w:cs="Arial"/>
          <w:sz w:val="20"/>
          <w:szCs w:val="20"/>
        </w:rPr>
      </w:pPr>
      <w:r w:rsidRPr="002765D3">
        <w:rPr>
          <w:rFonts w:ascii="Arial" w:hAnsi="Arial" w:cs="Arial"/>
          <w:sz w:val="20"/>
          <w:szCs w:val="20"/>
        </w:rPr>
        <w:t>521 N. Brightleaf Blvd, Smithfield, NC</w:t>
      </w:r>
    </w:p>
    <w:p w:rsidR="009228A8" w:rsidRPr="002765D3" w:rsidRDefault="009228A8" w:rsidP="0024668E">
      <w:pPr>
        <w:jc w:val="center"/>
        <w:rPr>
          <w:rFonts w:ascii="Arial" w:hAnsi="Arial" w:cs="Arial"/>
          <w:b/>
          <w:sz w:val="20"/>
          <w:szCs w:val="20"/>
        </w:rPr>
      </w:pPr>
    </w:p>
    <w:p w:rsidR="00291060" w:rsidRPr="002765D3" w:rsidRDefault="00291060" w:rsidP="0024668E">
      <w:pPr>
        <w:rPr>
          <w:rFonts w:ascii="Arial" w:hAnsi="Arial" w:cs="Arial"/>
          <w:b/>
          <w:sz w:val="20"/>
          <w:szCs w:val="20"/>
        </w:rPr>
      </w:pPr>
      <w:r w:rsidRPr="002765D3">
        <w:rPr>
          <w:rFonts w:ascii="Arial" w:hAnsi="Arial" w:cs="Arial"/>
          <w:b/>
          <w:sz w:val="20"/>
          <w:szCs w:val="20"/>
        </w:rPr>
        <w:t xml:space="preserve">Meeting Minutes from </w:t>
      </w:r>
      <w:r w:rsidR="00252905" w:rsidRPr="002765D3">
        <w:rPr>
          <w:rFonts w:ascii="Arial" w:hAnsi="Arial" w:cs="Arial"/>
          <w:b/>
          <w:sz w:val="20"/>
          <w:szCs w:val="20"/>
        </w:rPr>
        <w:t>February</w:t>
      </w:r>
      <w:r w:rsidR="00134CE6" w:rsidRPr="002765D3">
        <w:rPr>
          <w:rFonts w:ascii="Arial" w:hAnsi="Arial" w:cs="Arial"/>
          <w:b/>
          <w:sz w:val="20"/>
          <w:szCs w:val="20"/>
        </w:rPr>
        <w:t xml:space="preserve"> 18</w:t>
      </w:r>
      <w:r w:rsidR="009E4E64" w:rsidRPr="002765D3">
        <w:rPr>
          <w:rFonts w:ascii="Arial" w:hAnsi="Arial" w:cs="Arial"/>
          <w:b/>
          <w:sz w:val="20"/>
          <w:szCs w:val="20"/>
        </w:rPr>
        <w:t>, 2016</w:t>
      </w:r>
    </w:p>
    <w:p w:rsidR="008A7B51" w:rsidRPr="002765D3" w:rsidRDefault="008A7B51">
      <w:pPr>
        <w:rPr>
          <w:rFonts w:ascii="Arial" w:hAnsi="Arial" w:cs="Arial"/>
          <w:sz w:val="16"/>
          <w:szCs w:val="16"/>
        </w:rPr>
      </w:pPr>
    </w:p>
    <w:p w:rsidR="008A7B51" w:rsidRPr="002765D3" w:rsidRDefault="008A7B51">
      <w:pPr>
        <w:rPr>
          <w:rFonts w:ascii="Arial" w:hAnsi="Arial" w:cs="Arial"/>
          <w:b/>
          <w:sz w:val="20"/>
          <w:szCs w:val="20"/>
          <w:u w:val="single"/>
        </w:rPr>
      </w:pPr>
      <w:r w:rsidRPr="002765D3">
        <w:rPr>
          <w:rFonts w:ascii="Arial" w:hAnsi="Arial" w:cs="Arial"/>
          <w:b/>
          <w:sz w:val="20"/>
          <w:szCs w:val="20"/>
          <w:u w:val="single"/>
        </w:rPr>
        <w:t>In Attendance:</w:t>
      </w:r>
    </w:p>
    <w:p w:rsidR="008F31CF" w:rsidRPr="002765D3" w:rsidRDefault="008F31CF">
      <w:pPr>
        <w:rPr>
          <w:rFonts w:ascii="Arial" w:hAnsi="Arial" w:cs="Arial"/>
          <w:b/>
          <w:sz w:val="16"/>
          <w:szCs w:val="16"/>
          <w:u w:val="single"/>
        </w:rPr>
      </w:pPr>
    </w:p>
    <w:p w:rsidR="00EB4F5C" w:rsidRPr="002765D3" w:rsidRDefault="00EB4F5C" w:rsidP="00EB4F5C">
      <w:pPr>
        <w:rPr>
          <w:rFonts w:ascii="Arial" w:hAnsi="Arial" w:cs="Arial"/>
          <w:sz w:val="20"/>
          <w:szCs w:val="20"/>
        </w:rPr>
      </w:pPr>
      <w:r w:rsidRPr="002765D3">
        <w:rPr>
          <w:rFonts w:ascii="Arial" w:hAnsi="Arial" w:cs="Arial"/>
          <w:sz w:val="20"/>
          <w:szCs w:val="20"/>
        </w:rPr>
        <w:t>Roxanne Curry, Johnston County Mental Health Center</w:t>
      </w:r>
    </w:p>
    <w:p w:rsidR="009E591E" w:rsidRPr="002765D3" w:rsidRDefault="009E591E" w:rsidP="009E591E">
      <w:pPr>
        <w:rPr>
          <w:rFonts w:ascii="Arial" w:hAnsi="Arial" w:cs="Arial"/>
          <w:sz w:val="20"/>
          <w:szCs w:val="20"/>
        </w:rPr>
      </w:pPr>
      <w:r w:rsidRPr="002765D3">
        <w:rPr>
          <w:rFonts w:ascii="Arial" w:hAnsi="Arial" w:cs="Arial"/>
          <w:sz w:val="20"/>
          <w:szCs w:val="20"/>
        </w:rPr>
        <w:t xml:space="preserve">Margaret Hinnant, JCMH Community Relations </w:t>
      </w:r>
    </w:p>
    <w:p w:rsidR="00772904" w:rsidRPr="002765D3" w:rsidRDefault="00772904" w:rsidP="00EB4F5C">
      <w:pPr>
        <w:rPr>
          <w:rFonts w:ascii="Arial" w:hAnsi="Arial" w:cs="Arial"/>
          <w:sz w:val="20"/>
          <w:szCs w:val="20"/>
        </w:rPr>
      </w:pPr>
      <w:r w:rsidRPr="002765D3">
        <w:rPr>
          <w:rFonts w:ascii="Arial" w:hAnsi="Arial" w:cs="Arial"/>
          <w:sz w:val="20"/>
          <w:szCs w:val="20"/>
        </w:rPr>
        <w:t>Angela Jones, Johnston/Lee/Harnett Community Action</w:t>
      </w:r>
    </w:p>
    <w:p w:rsidR="00EB4F5C" w:rsidRPr="002765D3" w:rsidRDefault="00EB4F5C" w:rsidP="001D0A1D">
      <w:pPr>
        <w:rPr>
          <w:rFonts w:ascii="Arial" w:hAnsi="Arial" w:cs="Arial"/>
          <w:sz w:val="20"/>
          <w:szCs w:val="20"/>
        </w:rPr>
      </w:pPr>
      <w:r w:rsidRPr="002765D3">
        <w:rPr>
          <w:rFonts w:ascii="Arial" w:hAnsi="Arial" w:cs="Arial"/>
          <w:sz w:val="20"/>
          <w:szCs w:val="20"/>
        </w:rPr>
        <w:t>Judy Brown, Smithfield Housing Authority</w:t>
      </w:r>
    </w:p>
    <w:p w:rsidR="00EB4F5C" w:rsidRPr="002765D3" w:rsidRDefault="00EB4F5C" w:rsidP="001D0A1D">
      <w:pPr>
        <w:rPr>
          <w:rFonts w:ascii="Arial" w:hAnsi="Arial" w:cs="Arial"/>
          <w:sz w:val="20"/>
          <w:szCs w:val="20"/>
        </w:rPr>
      </w:pPr>
      <w:r w:rsidRPr="002765D3">
        <w:rPr>
          <w:rFonts w:ascii="Arial" w:hAnsi="Arial" w:cs="Arial"/>
          <w:sz w:val="20"/>
          <w:szCs w:val="20"/>
        </w:rPr>
        <w:t>Rose Jones, Family Endeavors (Fayetteville)</w:t>
      </w:r>
    </w:p>
    <w:p w:rsidR="009E591E" w:rsidRPr="002765D3" w:rsidRDefault="009E591E" w:rsidP="001D0A1D">
      <w:pPr>
        <w:rPr>
          <w:rFonts w:ascii="Arial" w:hAnsi="Arial" w:cs="Arial"/>
          <w:sz w:val="20"/>
          <w:szCs w:val="20"/>
        </w:rPr>
      </w:pPr>
      <w:r w:rsidRPr="002765D3">
        <w:rPr>
          <w:rFonts w:ascii="Arial" w:hAnsi="Arial" w:cs="Arial"/>
          <w:sz w:val="20"/>
          <w:szCs w:val="20"/>
        </w:rPr>
        <w:t>Teresa Wall, Johnston County Emergency Services</w:t>
      </w:r>
    </w:p>
    <w:p w:rsidR="009E591E" w:rsidRPr="002765D3" w:rsidRDefault="009E591E" w:rsidP="001D0A1D">
      <w:pPr>
        <w:rPr>
          <w:rFonts w:ascii="Arial" w:hAnsi="Arial" w:cs="Arial"/>
          <w:sz w:val="20"/>
          <w:szCs w:val="20"/>
        </w:rPr>
      </w:pPr>
      <w:r w:rsidRPr="002765D3">
        <w:rPr>
          <w:rFonts w:ascii="Arial" w:hAnsi="Arial" w:cs="Arial"/>
          <w:sz w:val="20"/>
          <w:szCs w:val="20"/>
        </w:rPr>
        <w:t>Krystal McCullen, Commwell Health</w:t>
      </w:r>
    </w:p>
    <w:p w:rsidR="0020798D" w:rsidRPr="002765D3" w:rsidRDefault="0020798D" w:rsidP="001D0A1D">
      <w:pPr>
        <w:rPr>
          <w:rFonts w:ascii="Arial" w:hAnsi="Arial" w:cs="Arial"/>
          <w:sz w:val="20"/>
          <w:szCs w:val="20"/>
        </w:rPr>
      </w:pPr>
      <w:r w:rsidRPr="002765D3">
        <w:rPr>
          <w:rFonts w:ascii="Arial" w:hAnsi="Arial" w:cs="Arial"/>
          <w:sz w:val="20"/>
          <w:szCs w:val="20"/>
        </w:rPr>
        <w:t>Betsy Johnson, Carolina Outreach</w:t>
      </w:r>
    </w:p>
    <w:p w:rsidR="0020798D" w:rsidRPr="002765D3" w:rsidRDefault="0020798D" w:rsidP="001D0A1D">
      <w:pPr>
        <w:rPr>
          <w:rFonts w:ascii="Arial" w:hAnsi="Arial" w:cs="Arial"/>
          <w:sz w:val="20"/>
          <w:szCs w:val="20"/>
        </w:rPr>
      </w:pPr>
      <w:r w:rsidRPr="002765D3">
        <w:rPr>
          <w:rFonts w:ascii="Arial" w:hAnsi="Arial" w:cs="Arial"/>
          <w:sz w:val="20"/>
          <w:szCs w:val="20"/>
        </w:rPr>
        <w:t>Robert Boyette, Veterans</w:t>
      </w:r>
      <w:r w:rsidR="007A4A4C" w:rsidRPr="002765D3">
        <w:rPr>
          <w:rFonts w:ascii="Arial" w:hAnsi="Arial" w:cs="Arial"/>
          <w:sz w:val="20"/>
          <w:szCs w:val="20"/>
        </w:rPr>
        <w:t xml:space="preserve"> Services</w:t>
      </w:r>
    </w:p>
    <w:p w:rsidR="007A4A4C" w:rsidRPr="002765D3" w:rsidRDefault="000E3A2C" w:rsidP="001D0A1D">
      <w:pPr>
        <w:rPr>
          <w:rFonts w:ascii="Arial" w:hAnsi="Arial" w:cs="Arial"/>
          <w:sz w:val="20"/>
          <w:szCs w:val="20"/>
        </w:rPr>
      </w:pPr>
      <w:r w:rsidRPr="002765D3">
        <w:rPr>
          <w:rFonts w:ascii="Arial" w:hAnsi="Arial" w:cs="Arial"/>
          <w:sz w:val="20"/>
          <w:szCs w:val="20"/>
        </w:rPr>
        <w:t>Bertha Byerson, Volunteers of America</w:t>
      </w:r>
    </w:p>
    <w:p w:rsidR="000E3A2C" w:rsidRPr="002765D3" w:rsidRDefault="000E3A2C" w:rsidP="001D0A1D">
      <w:pPr>
        <w:rPr>
          <w:rFonts w:ascii="Arial" w:hAnsi="Arial" w:cs="Arial"/>
          <w:sz w:val="20"/>
          <w:szCs w:val="20"/>
        </w:rPr>
      </w:pPr>
      <w:r w:rsidRPr="002765D3">
        <w:rPr>
          <w:rFonts w:ascii="Arial" w:hAnsi="Arial" w:cs="Arial"/>
          <w:sz w:val="20"/>
          <w:szCs w:val="20"/>
        </w:rPr>
        <w:t>Renee Williams, Carolina Outreach</w:t>
      </w:r>
    </w:p>
    <w:p w:rsidR="000E3A2C" w:rsidRPr="002765D3" w:rsidRDefault="000E3A2C" w:rsidP="001D0A1D">
      <w:pPr>
        <w:rPr>
          <w:rFonts w:ascii="Arial" w:hAnsi="Arial" w:cs="Arial"/>
          <w:sz w:val="20"/>
          <w:szCs w:val="20"/>
        </w:rPr>
      </w:pPr>
      <w:r w:rsidRPr="002765D3">
        <w:rPr>
          <w:rFonts w:ascii="Arial" w:hAnsi="Arial" w:cs="Arial"/>
          <w:sz w:val="20"/>
          <w:szCs w:val="20"/>
        </w:rPr>
        <w:t>Shalonda Pellam, CommWell Health</w:t>
      </w:r>
    </w:p>
    <w:p w:rsidR="000E3A2C" w:rsidRPr="002765D3" w:rsidRDefault="000E3A2C" w:rsidP="001D0A1D">
      <w:pPr>
        <w:rPr>
          <w:rFonts w:ascii="Arial" w:hAnsi="Arial" w:cs="Arial"/>
          <w:sz w:val="20"/>
          <w:szCs w:val="20"/>
        </w:rPr>
      </w:pPr>
      <w:r w:rsidRPr="002765D3">
        <w:rPr>
          <w:rFonts w:ascii="Arial" w:hAnsi="Arial" w:cs="Arial"/>
          <w:sz w:val="20"/>
          <w:szCs w:val="20"/>
        </w:rPr>
        <w:t>Melissa Payne, Johnston County Mental Health Center</w:t>
      </w:r>
    </w:p>
    <w:p w:rsidR="00772904" w:rsidRPr="002765D3" w:rsidRDefault="00772904" w:rsidP="001D0A1D">
      <w:pPr>
        <w:rPr>
          <w:rFonts w:ascii="Arial" w:hAnsi="Arial" w:cs="Arial"/>
          <w:sz w:val="16"/>
          <w:szCs w:val="16"/>
        </w:rPr>
      </w:pPr>
    </w:p>
    <w:p w:rsidR="000378A9" w:rsidRPr="002765D3" w:rsidRDefault="000378A9">
      <w:pPr>
        <w:rPr>
          <w:rFonts w:ascii="Arial" w:hAnsi="Arial" w:cs="Arial"/>
          <w:b/>
          <w:sz w:val="20"/>
          <w:szCs w:val="20"/>
          <w:u w:val="single"/>
        </w:rPr>
      </w:pPr>
      <w:r w:rsidRPr="002765D3">
        <w:rPr>
          <w:rFonts w:ascii="Arial" w:hAnsi="Arial" w:cs="Arial"/>
          <w:b/>
          <w:sz w:val="20"/>
          <w:szCs w:val="20"/>
          <w:u w:val="single"/>
        </w:rPr>
        <w:t>Introductions</w:t>
      </w:r>
      <w:r w:rsidR="000038D0" w:rsidRPr="002765D3">
        <w:rPr>
          <w:rFonts w:ascii="Arial" w:hAnsi="Arial" w:cs="Arial"/>
          <w:b/>
          <w:sz w:val="20"/>
          <w:szCs w:val="20"/>
          <w:u w:val="single"/>
        </w:rPr>
        <w:t>:</w:t>
      </w:r>
    </w:p>
    <w:p w:rsidR="00DF7616" w:rsidRPr="002765D3" w:rsidRDefault="00DF7616">
      <w:pPr>
        <w:rPr>
          <w:rFonts w:ascii="Arial" w:hAnsi="Arial" w:cs="Arial"/>
          <w:b/>
          <w:sz w:val="16"/>
          <w:szCs w:val="16"/>
          <w:u w:val="single"/>
        </w:rPr>
      </w:pPr>
    </w:p>
    <w:p w:rsidR="000378A9" w:rsidRPr="002765D3" w:rsidRDefault="00723E3C" w:rsidP="000A401A">
      <w:pPr>
        <w:ind w:right="90"/>
        <w:rPr>
          <w:rFonts w:ascii="Arial" w:hAnsi="Arial" w:cs="Arial"/>
          <w:sz w:val="20"/>
          <w:szCs w:val="20"/>
        </w:rPr>
      </w:pPr>
      <w:r w:rsidRPr="002765D3">
        <w:rPr>
          <w:rFonts w:ascii="Arial" w:hAnsi="Arial" w:cs="Arial"/>
          <w:sz w:val="20"/>
          <w:szCs w:val="20"/>
        </w:rPr>
        <w:t>Attendee introductions were made.</w:t>
      </w:r>
    </w:p>
    <w:p w:rsidR="000378A9" w:rsidRPr="002765D3" w:rsidRDefault="000378A9" w:rsidP="000A401A">
      <w:pPr>
        <w:ind w:right="90"/>
        <w:rPr>
          <w:rFonts w:ascii="Arial" w:hAnsi="Arial" w:cs="Arial"/>
          <w:sz w:val="16"/>
          <w:szCs w:val="16"/>
        </w:rPr>
      </w:pPr>
    </w:p>
    <w:p w:rsidR="00723E3C" w:rsidRPr="002765D3" w:rsidRDefault="00723E3C" w:rsidP="000A401A">
      <w:pPr>
        <w:ind w:right="90"/>
        <w:rPr>
          <w:rFonts w:ascii="Arial" w:hAnsi="Arial" w:cs="Arial"/>
          <w:b/>
          <w:sz w:val="20"/>
          <w:szCs w:val="20"/>
          <w:u w:val="single"/>
        </w:rPr>
      </w:pPr>
      <w:r w:rsidRPr="002765D3">
        <w:rPr>
          <w:rFonts w:ascii="Arial" w:hAnsi="Arial" w:cs="Arial"/>
          <w:b/>
          <w:sz w:val="20"/>
          <w:szCs w:val="20"/>
          <w:u w:val="single"/>
        </w:rPr>
        <w:t>Approval of Meeting Minutes</w:t>
      </w:r>
      <w:r w:rsidR="000038D0" w:rsidRPr="002765D3">
        <w:rPr>
          <w:rFonts w:ascii="Arial" w:hAnsi="Arial" w:cs="Arial"/>
          <w:b/>
          <w:sz w:val="20"/>
          <w:szCs w:val="20"/>
          <w:u w:val="single"/>
        </w:rPr>
        <w:t>:</w:t>
      </w:r>
    </w:p>
    <w:p w:rsidR="00DF7616" w:rsidRPr="002765D3" w:rsidRDefault="00DF7616" w:rsidP="000A401A">
      <w:pPr>
        <w:ind w:right="90"/>
        <w:rPr>
          <w:rFonts w:ascii="Arial" w:hAnsi="Arial" w:cs="Arial"/>
          <w:b/>
          <w:sz w:val="16"/>
          <w:szCs w:val="16"/>
          <w:u w:val="single"/>
        </w:rPr>
      </w:pPr>
    </w:p>
    <w:p w:rsidR="001D0A1D" w:rsidRPr="002765D3" w:rsidRDefault="00072550" w:rsidP="000A401A">
      <w:pPr>
        <w:ind w:right="90"/>
        <w:rPr>
          <w:rFonts w:ascii="Arial" w:hAnsi="Arial" w:cs="Arial"/>
          <w:sz w:val="20"/>
          <w:szCs w:val="20"/>
        </w:rPr>
      </w:pPr>
      <w:r w:rsidRPr="002765D3">
        <w:rPr>
          <w:rFonts w:ascii="Arial" w:hAnsi="Arial" w:cs="Arial"/>
          <w:sz w:val="20"/>
          <w:szCs w:val="20"/>
        </w:rPr>
        <w:t>Minutes were approved by common consent</w:t>
      </w:r>
      <w:r w:rsidR="00A2110C" w:rsidRPr="002765D3">
        <w:rPr>
          <w:rFonts w:ascii="Arial" w:hAnsi="Arial" w:cs="Arial"/>
          <w:sz w:val="20"/>
          <w:szCs w:val="20"/>
        </w:rPr>
        <w:t>.</w:t>
      </w:r>
    </w:p>
    <w:p w:rsidR="00A2110C" w:rsidRPr="002765D3" w:rsidRDefault="00A2110C" w:rsidP="000A401A">
      <w:pPr>
        <w:ind w:right="90"/>
        <w:rPr>
          <w:rFonts w:ascii="Arial" w:hAnsi="Arial" w:cs="Arial"/>
          <w:sz w:val="16"/>
          <w:szCs w:val="16"/>
        </w:rPr>
      </w:pPr>
    </w:p>
    <w:p w:rsidR="00E261F8" w:rsidRPr="002765D3" w:rsidRDefault="00B6530D" w:rsidP="00E261F8">
      <w:pPr>
        <w:ind w:right="90"/>
        <w:rPr>
          <w:rFonts w:ascii="Arial" w:hAnsi="Arial" w:cs="Arial"/>
          <w:b/>
          <w:sz w:val="20"/>
          <w:szCs w:val="20"/>
          <w:u w:val="single"/>
        </w:rPr>
      </w:pPr>
      <w:r w:rsidRPr="002765D3">
        <w:rPr>
          <w:rFonts w:ascii="Arial" w:hAnsi="Arial" w:cs="Arial"/>
          <w:b/>
          <w:sz w:val="20"/>
          <w:szCs w:val="20"/>
          <w:u w:val="single"/>
        </w:rPr>
        <w:t>BoS Steering Committee Meeting Updates fr</w:t>
      </w:r>
      <w:r w:rsidR="0007528C" w:rsidRPr="002765D3">
        <w:rPr>
          <w:rFonts w:ascii="Arial" w:hAnsi="Arial" w:cs="Arial"/>
          <w:b/>
          <w:sz w:val="20"/>
          <w:szCs w:val="20"/>
          <w:u w:val="single"/>
        </w:rPr>
        <w:t>o</w:t>
      </w:r>
      <w:r w:rsidRPr="002765D3">
        <w:rPr>
          <w:rFonts w:ascii="Arial" w:hAnsi="Arial" w:cs="Arial"/>
          <w:b/>
          <w:sz w:val="20"/>
          <w:szCs w:val="20"/>
          <w:u w:val="single"/>
        </w:rPr>
        <w:t xml:space="preserve">m </w:t>
      </w:r>
      <w:r w:rsidR="00CD7A64" w:rsidRPr="002765D3">
        <w:rPr>
          <w:rFonts w:ascii="Arial" w:hAnsi="Arial" w:cs="Arial"/>
          <w:b/>
          <w:sz w:val="20"/>
          <w:szCs w:val="20"/>
          <w:u w:val="single"/>
        </w:rPr>
        <w:t>02/02</w:t>
      </w:r>
      <w:r w:rsidR="00B76B88" w:rsidRPr="002765D3">
        <w:rPr>
          <w:rFonts w:ascii="Arial" w:hAnsi="Arial" w:cs="Arial"/>
          <w:b/>
          <w:sz w:val="20"/>
          <w:szCs w:val="20"/>
          <w:u w:val="single"/>
        </w:rPr>
        <w:t>/</w:t>
      </w:r>
      <w:r w:rsidR="00E261F8" w:rsidRPr="002765D3">
        <w:rPr>
          <w:rFonts w:ascii="Arial" w:hAnsi="Arial" w:cs="Arial"/>
          <w:b/>
          <w:sz w:val="20"/>
          <w:szCs w:val="20"/>
          <w:u w:val="single"/>
        </w:rPr>
        <w:t>16</w:t>
      </w:r>
      <w:r w:rsidR="0024668E" w:rsidRPr="002765D3">
        <w:rPr>
          <w:rFonts w:ascii="Arial" w:hAnsi="Arial" w:cs="Arial"/>
          <w:b/>
          <w:sz w:val="20"/>
          <w:szCs w:val="20"/>
          <w:u w:val="single"/>
        </w:rPr>
        <w:t>:</w:t>
      </w:r>
    </w:p>
    <w:p w:rsidR="00CD7A64" w:rsidRPr="002765D3" w:rsidRDefault="00CD7A64" w:rsidP="00CD7A64">
      <w:pPr>
        <w:numPr>
          <w:ilvl w:val="0"/>
          <w:numId w:val="41"/>
        </w:numPr>
        <w:spacing w:before="100" w:beforeAutospacing="1" w:after="100" w:afterAutospacing="1"/>
        <w:rPr>
          <w:sz w:val="20"/>
          <w:szCs w:val="20"/>
        </w:rPr>
      </w:pPr>
      <w:r w:rsidRPr="002765D3">
        <w:rPr>
          <w:rFonts w:ascii="Arial" w:hAnsi="Arial" w:cs="Arial"/>
          <w:color w:val="000000"/>
          <w:sz w:val="20"/>
          <w:szCs w:val="20"/>
        </w:rPr>
        <w:t xml:space="preserve">Staff presented information on several efforts afoot to address and </w:t>
      </w:r>
      <w:r w:rsidRPr="002765D3">
        <w:rPr>
          <w:rFonts w:ascii="Arial" w:hAnsi="Arial" w:cs="Arial"/>
          <w:b/>
          <w:bCs/>
          <w:color w:val="000000"/>
          <w:sz w:val="20"/>
          <w:szCs w:val="20"/>
        </w:rPr>
        <w:t>end veteran homelessness</w:t>
      </w:r>
      <w:r w:rsidRPr="002765D3">
        <w:rPr>
          <w:rFonts w:ascii="Arial" w:hAnsi="Arial" w:cs="Arial"/>
          <w:color w:val="000000"/>
          <w:sz w:val="20"/>
          <w:szCs w:val="20"/>
        </w:rPr>
        <w:t xml:space="preserve"> across NC, including:</w:t>
      </w:r>
    </w:p>
    <w:p w:rsidR="00CD7A64" w:rsidRPr="002765D3" w:rsidRDefault="00CD7A64" w:rsidP="00CD7A64">
      <w:pPr>
        <w:numPr>
          <w:ilvl w:val="1"/>
          <w:numId w:val="41"/>
        </w:numPr>
        <w:spacing w:before="100" w:beforeAutospacing="1" w:after="100" w:afterAutospacing="1"/>
        <w:rPr>
          <w:sz w:val="20"/>
          <w:szCs w:val="20"/>
        </w:rPr>
      </w:pPr>
      <w:r w:rsidRPr="002765D3">
        <w:rPr>
          <w:rFonts w:ascii="Arial" w:hAnsi="Arial" w:cs="Arial"/>
          <w:color w:val="000000"/>
          <w:sz w:val="20"/>
          <w:szCs w:val="20"/>
        </w:rPr>
        <w:t xml:space="preserve">US Interagency Council on Homelessness (USICH) 10 Strategies to End Veteran Homelessness: </w:t>
      </w:r>
      <w:hyperlink r:id="rId9" w:tgtFrame="_blank" w:history="1">
        <w:r w:rsidRPr="002765D3">
          <w:rPr>
            <w:rStyle w:val="Hyperlink"/>
            <w:rFonts w:ascii="Arial" w:eastAsiaTheme="majorEastAsia" w:hAnsi="Arial" w:cs="Arial"/>
            <w:sz w:val="20"/>
            <w:szCs w:val="20"/>
          </w:rPr>
          <w:t>https://www.usich.gov/tools-for-action/10-strategies-to-end-veteran-homelessness</w:t>
        </w:r>
      </w:hyperlink>
    </w:p>
    <w:p w:rsidR="00CD7A64" w:rsidRPr="002765D3" w:rsidRDefault="00CD7A64" w:rsidP="00CD7A64">
      <w:pPr>
        <w:numPr>
          <w:ilvl w:val="1"/>
          <w:numId w:val="41"/>
        </w:numPr>
        <w:spacing w:before="100" w:beforeAutospacing="1" w:after="100" w:afterAutospacing="1"/>
        <w:rPr>
          <w:sz w:val="20"/>
          <w:szCs w:val="20"/>
        </w:rPr>
      </w:pPr>
      <w:r w:rsidRPr="002765D3">
        <w:rPr>
          <w:rFonts w:ascii="Arial" w:hAnsi="Arial" w:cs="Arial"/>
          <w:color w:val="000000"/>
          <w:sz w:val="20"/>
          <w:szCs w:val="20"/>
        </w:rPr>
        <w:t>USICH</w:t>
      </w:r>
      <w:r w:rsidRPr="002765D3">
        <w:rPr>
          <w:rFonts w:ascii="Arial" w:hAnsi="Arial" w:cs="Arial"/>
          <w:color w:val="6EA0B0"/>
          <w:sz w:val="20"/>
          <w:szCs w:val="20"/>
        </w:rPr>
        <w:t xml:space="preserve"> </w:t>
      </w:r>
      <w:r w:rsidRPr="002765D3">
        <w:rPr>
          <w:rFonts w:ascii="Arial" w:hAnsi="Arial" w:cs="Arial"/>
          <w:color w:val="000000"/>
          <w:sz w:val="20"/>
          <w:szCs w:val="20"/>
        </w:rPr>
        <w:t>Criteria and Benchmarks on what it looks like when a community has ended veteran homelessness:</w:t>
      </w:r>
      <w:r w:rsidRPr="002765D3">
        <w:rPr>
          <w:rFonts w:ascii="Arial" w:hAnsi="Arial" w:cs="Arial"/>
          <w:color w:val="CCAF0A"/>
          <w:sz w:val="20"/>
          <w:szCs w:val="20"/>
        </w:rPr>
        <w:t> </w:t>
      </w:r>
      <w:hyperlink r:id="rId10" w:tgtFrame="_blank" w:history="1">
        <w:r w:rsidRPr="002765D3">
          <w:rPr>
            <w:rStyle w:val="Hyperlink"/>
            <w:rFonts w:ascii="Arial" w:eastAsiaTheme="majorEastAsia" w:hAnsi="Arial" w:cs="Arial"/>
            <w:sz w:val="20"/>
            <w:szCs w:val="20"/>
          </w:rPr>
          <w:t>www.usich.gov/tools-for-action/criteria-for-ending-veteran-homelessness</w:t>
        </w:r>
      </w:hyperlink>
      <w:r w:rsidRPr="002765D3">
        <w:rPr>
          <w:sz w:val="20"/>
          <w:szCs w:val="20"/>
        </w:rPr>
        <w:t xml:space="preserve"> </w:t>
      </w:r>
    </w:p>
    <w:p w:rsidR="00CD7A64" w:rsidRPr="002765D3" w:rsidRDefault="00CD7A64" w:rsidP="00CD7A64">
      <w:pPr>
        <w:numPr>
          <w:ilvl w:val="1"/>
          <w:numId w:val="41"/>
        </w:numPr>
        <w:spacing w:before="100" w:beforeAutospacing="1" w:after="100" w:afterAutospacing="1"/>
        <w:rPr>
          <w:sz w:val="20"/>
          <w:szCs w:val="20"/>
        </w:rPr>
      </w:pPr>
      <w:r w:rsidRPr="002765D3">
        <w:rPr>
          <w:rFonts w:ascii="Arial" w:hAnsi="Arial" w:cs="Arial"/>
          <w:color w:val="000000"/>
          <w:sz w:val="20"/>
          <w:szCs w:val="20"/>
        </w:rPr>
        <w:t xml:space="preserve">Operation HOME Task Force is a committee of the Governor's Working Group on Veterans, Service Members, and Their Families and was created to address and end veteran homelessness in North Carolina: </w:t>
      </w:r>
      <w:hyperlink r:id="rId11" w:tgtFrame="_blank" w:history="1">
        <w:r w:rsidRPr="002765D3">
          <w:rPr>
            <w:rStyle w:val="Hyperlink"/>
            <w:rFonts w:ascii="Arial" w:eastAsiaTheme="majorEastAsia" w:hAnsi="Arial" w:cs="Arial"/>
            <w:sz w:val="20"/>
            <w:szCs w:val="20"/>
          </w:rPr>
          <w:t>ncceh.org/files/6674</w:t>
        </w:r>
      </w:hyperlink>
    </w:p>
    <w:p w:rsidR="00CD7A64" w:rsidRPr="002765D3" w:rsidRDefault="00CD7A64" w:rsidP="00CD7A64">
      <w:pPr>
        <w:numPr>
          <w:ilvl w:val="1"/>
          <w:numId w:val="41"/>
        </w:numPr>
        <w:spacing w:before="100" w:beforeAutospacing="1" w:after="100" w:afterAutospacing="1"/>
        <w:rPr>
          <w:sz w:val="20"/>
          <w:szCs w:val="20"/>
        </w:rPr>
      </w:pPr>
      <w:r w:rsidRPr="002765D3">
        <w:rPr>
          <w:rFonts w:ascii="Arial" w:hAnsi="Arial" w:cs="Arial"/>
          <w:color w:val="000000"/>
          <w:sz w:val="20"/>
          <w:szCs w:val="20"/>
        </w:rPr>
        <w:t xml:space="preserve">Updated map of SSVF providers in NC by county: </w:t>
      </w:r>
      <w:hyperlink r:id="rId12" w:tgtFrame="_blank" w:history="1">
        <w:r w:rsidRPr="002765D3">
          <w:rPr>
            <w:rStyle w:val="Hyperlink"/>
            <w:rFonts w:ascii="Arial" w:eastAsiaTheme="majorEastAsia" w:hAnsi="Arial" w:cs="Arial"/>
            <w:sz w:val="20"/>
            <w:szCs w:val="20"/>
          </w:rPr>
          <w:t>ncceh.org/files/6684/</w:t>
        </w:r>
      </w:hyperlink>
    </w:p>
    <w:p w:rsidR="00CD7A64" w:rsidRPr="002765D3" w:rsidRDefault="00CD7A64" w:rsidP="00CD7A64">
      <w:pPr>
        <w:numPr>
          <w:ilvl w:val="1"/>
          <w:numId w:val="41"/>
        </w:numPr>
        <w:spacing w:before="100" w:beforeAutospacing="1" w:after="100" w:afterAutospacing="1"/>
        <w:rPr>
          <w:sz w:val="20"/>
          <w:szCs w:val="20"/>
        </w:rPr>
      </w:pPr>
      <w:r w:rsidRPr="002765D3">
        <w:rPr>
          <w:rFonts w:ascii="Arial" w:hAnsi="Arial" w:cs="Arial"/>
          <w:sz w:val="20"/>
          <w:szCs w:val="20"/>
        </w:rPr>
        <w:t>The BoS CoC is participating in two HUD technical assistance efforts:</w:t>
      </w:r>
    </w:p>
    <w:p w:rsidR="00CD7A64" w:rsidRPr="002765D3" w:rsidRDefault="00CD7A64" w:rsidP="00CD7A64">
      <w:pPr>
        <w:numPr>
          <w:ilvl w:val="2"/>
          <w:numId w:val="41"/>
        </w:numPr>
        <w:spacing w:before="100" w:beforeAutospacing="1" w:after="100" w:afterAutospacing="1"/>
        <w:rPr>
          <w:sz w:val="20"/>
          <w:szCs w:val="20"/>
        </w:rPr>
      </w:pPr>
      <w:proofErr w:type="spellStart"/>
      <w:r w:rsidRPr="002765D3">
        <w:rPr>
          <w:rFonts w:ascii="Arial" w:hAnsi="Arial" w:cs="Arial"/>
          <w:color w:val="000000"/>
          <w:sz w:val="20"/>
          <w:szCs w:val="20"/>
        </w:rPr>
        <w:t>Vets@Home</w:t>
      </w:r>
      <w:proofErr w:type="spellEnd"/>
      <w:r w:rsidRPr="002765D3">
        <w:rPr>
          <w:rFonts w:ascii="Arial" w:hAnsi="Arial" w:cs="Arial"/>
          <w:color w:val="000000"/>
          <w:sz w:val="20"/>
          <w:szCs w:val="20"/>
        </w:rPr>
        <w:t>:</w:t>
      </w:r>
      <w:r w:rsidRPr="002765D3">
        <w:rPr>
          <w:rFonts w:ascii="Arial" w:hAnsi="Arial" w:cs="Arial"/>
          <w:sz w:val="20"/>
          <w:szCs w:val="20"/>
        </w:rPr>
        <w:t> h</w:t>
      </w:r>
      <w:r w:rsidRPr="002765D3">
        <w:rPr>
          <w:rFonts w:ascii="Arial" w:hAnsi="Arial" w:cs="Arial"/>
          <w:color w:val="000000"/>
          <w:sz w:val="20"/>
          <w:szCs w:val="20"/>
        </w:rPr>
        <w:t>elp for BoS CoC to reach USICH criteria and benchmarks to end veteran homelessness</w:t>
      </w:r>
    </w:p>
    <w:p w:rsidR="00CD7A64" w:rsidRPr="002765D3" w:rsidRDefault="00CD7A64" w:rsidP="00CD7A64">
      <w:pPr>
        <w:numPr>
          <w:ilvl w:val="2"/>
          <w:numId w:val="41"/>
        </w:numPr>
        <w:spacing w:before="100" w:beforeAutospacing="1" w:after="240"/>
        <w:rPr>
          <w:sz w:val="20"/>
          <w:szCs w:val="20"/>
        </w:rPr>
      </w:pPr>
      <w:r w:rsidRPr="002765D3">
        <w:rPr>
          <w:rFonts w:ascii="Arial" w:hAnsi="Arial" w:cs="Arial"/>
          <w:color w:val="000000"/>
          <w:sz w:val="20"/>
          <w:szCs w:val="20"/>
        </w:rPr>
        <w:t>Multi-family Public Housing Authorities: establishing a preference for homeless veterans</w:t>
      </w:r>
    </w:p>
    <w:p w:rsidR="00CD7A64" w:rsidRPr="002765D3" w:rsidRDefault="00CD7A64" w:rsidP="00CD7A64">
      <w:pPr>
        <w:numPr>
          <w:ilvl w:val="0"/>
          <w:numId w:val="41"/>
        </w:numPr>
        <w:spacing w:before="100" w:beforeAutospacing="1" w:after="100" w:afterAutospacing="1"/>
        <w:rPr>
          <w:sz w:val="20"/>
          <w:szCs w:val="20"/>
        </w:rPr>
      </w:pPr>
      <w:r w:rsidRPr="002765D3">
        <w:rPr>
          <w:rFonts w:ascii="Arial" w:hAnsi="Arial" w:cs="Arial"/>
          <w:color w:val="000000"/>
          <w:sz w:val="20"/>
          <w:szCs w:val="20"/>
        </w:rPr>
        <w:t xml:space="preserve">Regional Committees conducted the </w:t>
      </w:r>
      <w:r w:rsidRPr="002765D3">
        <w:rPr>
          <w:rFonts w:ascii="Arial" w:hAnsi="Arial" w:cs="Arial"/>
          <w:b/>
          <w:bCs/>
          <w:color w:val="000000"/>
          <w:sz w:val="20"/>
          <w:szCs w:val="20"/>
        </w:rPr>
        <w:t xml:space="preserve">Point-in-Time (PIT) Count </w:t>
      </w:r>
      <w:r w:rsidRPr="002765D3">
        <w:rPr>
          <w:rFonts w:ascii="Arial" w:hAnsi="Arial" w:cs="Arial"/>
          <w:color w:val="000000"/>
          <w:sz w:val="20"/>
          <w:szCs w:val="20"/>
        </w:rPr>
        <w:t>in January.</w:t>
      </w:r>
    </w:p>
    <w:p w:rsidR="00CD7A64" w:rsidRPr="002765D3" w:rsidRDefault="00CD7A64" w:rsidP="00CD7A64">
      <w:pPr>
        <w:numPr>
          <w:ilvl w:val="1"/>
          <w:numId w:val="41"/>
        </w:numPr>
        <w:spacing w:before="100" w:beforeAutospacing="1" w:after="100" w:afterAutospacing="1"/>
        <w:rPr>
          <w:sz w:val="20"/>
          <w:szCs w:val="20"/>
        </w:rPr>
      </w:pPr>
      <w:r w:rsidRPr="002765D3">
        <w:rPr>
          <w:rFonts w:ascii="Arial" w:hAnsi="Arial" w:cs="Arial"/>
          <w:color w:val="000000"/>
          <w:sz w:val="20"/>
          <w:szCs w:val="20"/>
        </w:rPr>
        <w:t>PIT Count Leads:</w:t>
      </w:r>
      <w:r w:rsidRPr="002765D3">
        <w:rPr>
          <w:rFonts w:ascii="Arial" w:hAnsi="Arial" w:cs="Arial"/>
          <w:b/>
          <w:bCs/>
          <w:color w:val="000000"/>
          <w:sz w:val="20"/>
          <w:szCs w:val="20"/>
        </w:rPr>
        <w:t xml:space="preserve"> </w:t>
      </w:r>
      <w:r w:rsidRPr="002765D3">
        <w:rPr>
          <w:rFonts w:ascii="Arial" w:hAnsi="Arial" w:cs="Arial"/>
          <w:color w:val="000000"/>
          <w:sz w:val="20"/>
          <w:szCs w:val="20"/>
        </w:rPr>
        <w:t>Send PIT count forms for non-HMIS agencies and unsheltered counts to NCCEH by Feb. 19 </w:t>
      </w:r>
      <w:r w:rsidRPr="002765D3">
        <w:rPr>
          <w:sz w:val="20"/>
          <w:szCs w:val="20"/>
        </w:rPr>
        <w:t>by </w:t>
      </w:r>
      <w:r w:rsidRPr="002765D3">
        <w:rPr>
          <w:rFonts w:ascii="Arial" w:hAnsi="Arial" w:cs="Arial"/>
          <w:color w:val="000000"/>
          <w:sz w:val="20"/>
          <w:szCs w:val="20"/>
        </w:rPr>
        <w:t>email (preferred) </w:t>
      </w:r>
      <w:hyperlink r:id="rId13" w:tgtFrame="_blank" w:history="1">
        <w:r w:rsidRPr="002765D3">
          <w:rPr>
            <w:rStyle w:val="Hyperlink"/>
            <w:rFonts w:ascii="Arial" w:eastAsiaTheme="majorEastAsia" w:hAnsi="Arial" w:cs="Arial"/>
            <w:sz w:val="20"/>
            <w:szCs w:val="20"/>
          </w:rPr>
          <w:t>data@ncceh.org</w:t>
        </w:r>
      </w:hyperlink>
      <w:r w:rsidRPr="002765D3">
        <w:rPr>
          <w:rFonts w:ascii="Arial" w:hAnsi="Arial" w:cs="Arial"/>
          <w:color w:val="000000"/>
          <w:sz w:val="20"/>
          <w:szCs w:val="20"/>
        </w:rPr>
        <w:t xml:space="preserve"> or fax </w:t>
      </w:r>
      <w:hyperlink r:id="rId14" w:tgtFrame="_blank" w:history="1">
        <w:r w:rsidRPr="002765D3">
          <w:rPr>
            <w:rStyle w:val="Hyperlink"/>
            <w:rFonts w:ascii="Arial" w:eastAsiaTheme="majorEastAsia" w:hAnsi="Arial" w:cs="Arial"/>
            <w:sz w:val="20"/>
            <w:szCs w:val="20"/>
          </w:rPr>
          <w:t>1-888-742-3465</w:t>
        </w:r>
      </w:hyperlink>
      <w:r w:rsidRPr="002765D3">
        <w:rPr>
          <w:rFonts w:ascii="Arial" w:hAnsi="Arial" w:cs="Arial"/>
          <w:color w:val="000000"/>
          <w:sz w:val="20"/>
          <w:szCs w:val="20"/>
        </w:rPr>
        <w:t> </w:t>
      </w:r>
    </w:p>
    <w:p w:rsidR="00CD7A64" w:rsidRPr="002765D3" w:rsidRDefault="00CD7A64" w:rsidP="00CD7A64">
      <w:pPr>
        <w:numPr>
          <w:ilvl w:val="0"/>
          <w:numId w:val="42"/>
        </w:numPr>
        <w:spacing w:before="100" w:beforeAutospacing="1" w:after="240"/>
        <w:rPr>
          <w:sz w:val="20"/>
          <w:szCs w:val="20"/>
        </w:rPr>
      </w:pPr>
      <w:r w:rsidRPr="002765D3">
        <w:rPr>
          <w:rFonts w:ascii="Arial" w:hAnsi="Arial" w:cs="Arial"/>
          <w:color w:val="000000"/>
          <w:sz w:val="20"/>
          <w:szCs w:val="20"/>
        </w:rPr>
        <w:lastRenderedPageBreak/>
        <w:t xml:space="preserve">SAMHSA (Substance Abuse and Mental Health Services Administration) announced availability for </w:t>
      </w:r>
      <w:r w:rsidRPr="002765D3">
        <w:rPr>
          <w:rFonts w:ascii="Arial" w:hAnsi="Arial" w:cs="Arial"/>
          <w:b/>
          <w:bCs/>
          <w:color w:val="000000"/>
          <w:sz w:val="20"/>
          <w:szCs w:val="20"/>
        </w:rPr>
        <w:t>Cooperative Agreements to Benefit Homeless Individuals (CABHI) grant funds</w:t>
      </w:r>
      <w:r w:rsidRPr="002765D3">
        <w:rPr>
          <w:rFonts w:ascii="Arial" w:hAnsi="Arial" w:cs="Arial"/>
          <w:color w:val="000000"/>
          <w:sz w:val="20"/>
          <w:szCs w:val="20"/>
        </w:rPr>
        <w:t>: </w:t>
      </w:r>
      <w:hyperlink r:id="rId15" w:tgtFrame="_blank" w:history="1">
        <w:r w:rsidRPr="002765D3">
          <w:rPr>
            <w:rStyle w:val="Hyperlink"/>
            <w:rFonts w:ascii="Arial" w:eastAsiaTheme="majorEastAsia" w:hAnsi="Arial" w:cs="Arial"/>
            <w:sz w:val="20"/>
            <w:szCs w:val="20"/>
          </w:rPr>
          <w:t>http://www.samhsa.gov/grants/grant-announcements/sm-16-007</w:t>
        </w:r>
      </w:hyperlink>
    </w:p>
    <w:p w:rsidR="00CD7A64" w:rsidRPr="002765D3" w:rsidRDefault="00CD7A64" w:rsidP="00CD7A64">
      <w:pPr>
        <w:numPr>
          <w:ilvl w:val="0"/>
          <w:numId w:val="42"/>
        </w:numPr>
        <w:spacing w:before="100" w:beforeAutospacing="1" w:after="240"/>
        <w:rPr>
          <w:sz w:val="20"/>
          <w:szCs w:val="20"/>
        </w:rPr>
      </w:pPr>
      <w:r w:rsidRPr="002765D3">
        <w:rPr>
          <w:rFonts w:ascii="Arial" w:hAnsi="Arial" w:cs="Arial"/>
          <w:color w:val="000000"/>
          <w:sz w:val="20"/>
          <w:szCs w:val="20"/>
        </w:rPr>
        <w:t>Regional Leads and alternates, please plan to attend in-person, all-day meeting in Raleigh on Friday, March 4. Staff will send registration info.</w:t>
      </w:r>
    </w:p>
    <w:p w:rsidR="00CD7A64" w:rsidRPr="002765D3" w:rsidRDefault="00CD7A64" w:rsidP="00CD7A64">
      <w:pPr>
        <w:numPr>
          <w:ilvl w:val="0"/>
          <w:numId w:val="42"/>
        </w:numPr>
        <w:spacing w:before="100" w:beforeAutospacing="1" w:after="100" w:afterAutospacing="1"/>
        <w:rPr>
          <w:sz w:val="20"/>
          <w:szCs w:val="20"/>
        </w:rPr>
      </w:pPr>
      <w:r w:rsidRPr="002765D3">
        <w:rPr>
          <w:rFonts w:ascii="Arial" w:hAnsi="Arial" w:cs="Arial"/>
          <w:b/>
          <w:bCs/>
          <w:color w:val="000000"/>
          <w:sz w:val="20"/>
          <w:szCs w:val="20"/>
        </w:rPr>
        <w:t>BoS Permanent Supportive Housing Subcommittee</w:t>
      </w:r>
      <w:r w:rsidRPr="002765D3">
        <w:rPr>
          <w:rFonts w:ascii="Arial" w:hAnsi="Arial" w:cs="Arial"/>
          <w:color w:val="000000"/>
          <w:sz w:val="20"/>
          <w:szCs w:val="20"/>
        </w:rPr>
        <w:t>, Mon., Feb. 15, 10:30 a.m.: </w:t>
      </w:r>
      <w:hyperlink r:id="rId16" w:tgtFrame="_blank" w:history="1">
        <w:r w:rsidRPr="002765D3">
          <w:rPr>
            <w:rStyle w:val="Hyperlink"/>
            <w:rFonts w:ascii="Arial" w:eastAsiaTheme="majorEastAsia" w:hAnsi="Arial" w:cs="Arial"/>
            <w:sz w:val="20"/>
            <w:szCs w:val="20"/>
          </w:rPr>
          <w:t>ncceh.org/events/954</w:t>
        </w:r>
      </w:hyperlink>
    </w:p>
    <w:p w:rsidR="002765D3" w:rsidRPr="002765D3" w:rsidRDefault="00E55CAC" w:rsidP="002765D3">
      <w:pPr>
        <w:spacing w:before="100" w:beforeAutospacing="1"/>
        <w:rPr>
          <w:rFonts w:ascii="Arial" w:hAnsi="Arial" w:cs="Arial"/>
          <w:b/>
          <w:sz w:val="20"/>
          <w:szCs w:val="20"/>
          <w:u w:val="single"/>
        </w:rPr>
      </w:pPr>
      <w:r w:rsidRPr="002765D3">
        <w:rPr>
          <w:rFonts w:ascii="Arial" w:hAnsi="Arial" w:cs="Arial"/>
          <w:b/>
          <w:sz w:val="20"/>
          <w:szCs w:val="20"/>
          <w:u w:val="single"/>
        </w:rPr>
        <w:t>Coordinated Assessment</w:t>
      </w:r>
      <w:r w:rsidR="00A300A6" w:rsidRPr="002765D3">
        <w:rPr>
          <w:rFonts w:ascii="Arial" w:hAnsi="Arial" w:cs="Arial"/>
          <w:b/>
          <w:sz w:val="20"/>
          <w:szCs w:val="20"/>
          <w:u w:val="single"/>
        </w:rPr>
        <w:t xml:space="preserve"> Up-Dates</w:t>
      </w:r>
      <w:r w:rsidR="00126927">
        <w:rPr>
          <w:rFonts w:ascii="Arial" w:hAnsi="Arial" w:cs="Arial"/>
          <w:b/>
          <w:sz w:val="20"/>
          <w:szCs w:val="20"/>
          <w:u w:val="single"/>
        </w:rPr>
        <w:t>:</w:t>
      </w:r>
    </w:p>
    <w:p w:rsidR="002765D3" w:rsidRPr="002765D3" w:rsidRDefault="002765D3" w:rsidP="002765D3">
      <w:pPr>
        <w:rPr>
          <w:rFonts w:ascii="Arial" w:hAnsi="Arial" w:cs="Arial"/>
          <w:sz w:val="16"/>
          <w:szCs w:val="16"/>
        </w:rPr>
      </w:pPr>
    </w:p>
    <w:p w:rsidR="00B76B88" w:rsidRPr="002765D3" w:rsidRDefault="00B76B88" w:rsidP="001629E2">
      <w:pPr>
        <w:rPr>
          <w:rFonts w:ascii="Arial" w:hAnsi="Arial" w:cs="Arial"/>
          <w:sz w:val="20"/>
          <w:szCs w:val="20"/>
        </w:rPr>
      </w:pPr>
      <w:r w:rsidRPr="002765D3">
        <w:rPr>
          <w:rFonts w:ascii="Arial" w:hAnsi="Arial" w:cs="Arial"/>
          <w:sz w:val="20"/>
          <w:szCs w:val="20"/>
        </w:rPr>
        <w:t>Angela Jones - Coordinated Assessment Lead</w:t>
      </w:r>
      <w:r w:rsidR="00126927">
        <w:rPr>
          <w:rFonts w:ascii="Arial" w:hAnsi="Arial" w:cs="Arial"/>
          <w:sz w:val="20"/>
          <w:szCs w:val="20"/>
        </w:rPr>
        <w:t xml:space="preserve">, </w:t>
      </w:r>
      <w:r w:rsidRPr="002765D3">
        <w:rPr>
          <w:rFonts w:ascii="Arial" w:hAnsi="Arial" w:cs="Arial"/>
          <w:sz w:val="20"/>
          <w:szCs w:val="20"/>
        </w:rPr>
        <w:t>Johnston-Lee-Harnett Community Action</w:t>
      </w:r>
    </w:p>
    <w:p w:rsidR="00B76B88" w:rsidRPr="002765D3" w:rsidRDefault="00B76B88" w:rsidP="00B76B88">
      <w:pPr>
        <w:rPr>
          <w:rFonts w:ascii="Arial" w:hAnsi="Arial" w:cs="Arial"/>
          <w:sz w:val="20"/>
          <w:szCs w:val="20"/>
        </w:rPr>
      </w:pPr>
      <w:r w:rsidRPr="002765D3">
        <w:rPr>
          <w:rFonts w:ascii="Arial" w:hAnsi="Arial" w:cs="Arial"/>
          <w:sz w:val="20"/>
          <w:szCs w:val="20"/>
        </w:rPr>
        <w:t>1102 Massey Street, Smithfield, NC  27577</w:t>
      </w:r>
      <w:r w:rsidR="00126927">
        <w:rPr>
          <w:rFonts w:ascii="Arial" w:hAnsi="Arial" w:cs="Arial"/>
          <w:sz w:val="20"/>
          <w:szCs w:val="20"/>
        </w:rPr>
        <w:t xml:space="preserve">, </w:t>
      </w:r>
      <w:r w:rsidRPr="002765D3">
        <w:rPr>
          <w:rFonts w:ascii="Arial" w:hAnsi="Arial" w:cs="Arial"/>
          <w:sz w:val="20"/>
          <w:szCs w:val="20"/>
        </w:rPr>
        <w:t xml:space="preserve">(919) 934-2145 or </w:t>
      </w:r>
      <w:hyperlink r:id="rId17" w:history="1">
        <w:r w:rsidRPr="002765D3">
          <w:rPr>
            <w:rStyle w:val="Hyperlink"/>
            <w:rFonts w:ascii="Arial" w:hAnsi="Arial" w:cs="Arial"/>
            <w:sz w:val="20"/>
            <w:szCs w:val="20"/>
          </w:rPr>
          <w:t>ajones.jlhca@gmail.com</w:t>
        </w:r>
      </w:hyperlink>
      <w:r w:rsidRPr="002765D3">
        <w:rPr>
          <w:rFonts w:ascii="Arial" w:hAnsi="Arial" w:cs="Arial"/>
          <w:sz w:val="20"/>
          <w:szCs w:val="20"/>
        </w:rPr>
        <w:t xml:space="preserve"> </w:t>
      </w:r>
    </w:p>
    <w:p w:rsidR="00126927" w:rsidRPr="00126927" w:rsidRDefault="00582A51" w:rsidP="00DF7616">
      <w:pPr>
        <w:rPr>
          <w:rFonts w:ascii="Arial" w:hAnsi="Arial" w:cs="Arial"/>
          <w:b/>
          <w:sz w:val="16"/>
          <w:szCs w:val="16"/>
          <w:u w:val="single"/>
        </w:rPr>
      </w:pPr>
      <w:r w:rsidRPr="002765D3">
        <w:rPr>
          <w:rFonts w:ascii="Arial" w:hAnsi="Arial" w:cs="Arial"/>
          <w:sz w:val="20"/>
          <w:szCs w:val="20"/>
        </w:rPr>
        <w:t xml:space="preserve"> </w:t>
      </w:r>
    </w:p>
    <w:p w:rsidR="009304AD" w:rsidRPr="002765D3" w:rsidRDefault="00D504E2" w:rsidP="00DF7616">
      <w:pPr>
        <w:rPr>
          <w:rFonts w:ascii="Arial" w:hAnsi="Arial" w:cs="Arial"/>
          <w:b/>
          <w:sz w:val="20"/>
          <w:szCs w:val="20"/>
          <w:u w:val="single"/>
        </w:rPr>
      </w:pPr>
      <w:r w:rsidRPr="002765D3">
        <w:rPr>
          <w:rFonts w:ascii="Arial" w:hAnsi="Arial" w:cs="Arial"/>
          <w:b/>
          <w:sz w:val="20"/>
          <w:szCs w:val="20"/>
          <w:u w:val="single"/>
        </w:rPr>
        <w:t>Guest Speaker</w:t>
      </w:r>
      <w:r w:rsidR="00126927">
        <w:rPr>
          <w:rFonts w:ascii="Arial" w:hAnsi="Arial" w:cs="Arial"/>
          <w:b/>
          <w:sz w:val="20"/>
          <w:szCs w:val="20"/>
          <w:u w:val="single"/>
        </w:rPr>
        <w:t>:</w:t>
      </w:r>
    </w:p>
    <w:p w:rsidR="00C26BB3" w:rsidRPr="002765D3" w:rsidRDefault="00C26BB3" w:rsidP="00DF7616">
      <w:pPr>
        <w:rPr>
          <w:rFonts w:ascii="Arial" w:hAnsi="Arial" w:cs="Arial"/>
          <w:b/>
          <w:sz w:val="16"/>
          <w:szCs w:val="16"/>
          <w:u w:val="single"/>
        </w:rPr>
      </w:pPr>
    </w:p>
    <w:p w:rsidR="00C56125" w:rsidRPr="002765D3" w:rsidRDefault="0029309D" w:rsidP="00DF7616">
      <w:pPr>
        <w:rPr>
          <w:rFonts w:ascii="Arial" w:hAnsi="Arial" w:cs="Arial"/>
          <w:sz w:val="20"/>
          <w:szCs w:val="20"/>
        </w:rPr>
      </w:pPr>
      <w:r w:rsidRPr="002765D3">
        <w:rPr>
          <w:rFonts w:ascii="Arial" w:hAnsi="Arial" w:cs="Arial"/>
          <w:sz w:val="20"/>
          <w:szCs w:val="20"/>
        </w:rPr>
        <w:t>Robert B. Boyett</w:t>
      </w:r>
      <w:r w:rsidR="00833528" w:rsidRPr="002765D3">
        <w:rPr>
          <w:rFonts w:ascii="Arial" w:hAnsi="Arial" w:cs="Arial"/>
          <w:sz w:val="20"/>
          <w:szCs w:val="20"/>
        </w:rPr>
        <w:t>e</w:t>
      </w:r>
      <w:r w:rsidRPr="002765D3">
        <w:rPr>
          <w:rFonts w:ascii="Arial" w:hAnsi="Arial" w:cs="Arial"/>
          <w:sz w:val="20"/>
          <w:szCs w:val="20"/>
        </w:rPr>
        <w:t xml:space="preserve">, Jr., </w:t>
      </w:r>
      <w:r w:rsidR="00C56125" w:rsidRPr="002765D3">
        <w:rPr>
          <w:rFonts w:ascii="Arial" w:hAnsi="Arial" w:cs="Arial"/>
          <w:sz w:val="20"/>
          <w:szCs w:val="20"/>
        </w:rPr>
        <w:t xml:space="preserve">Johnston County </w:t>
      </w:r>
      <w:r w:rsidRPr="002765D3">
        <w:rPr>
          <w:rFonts w:ascii="Arial" w:hAnsi="Arial" w:cs="Arial"/>
          <w:sz w:val="20"/>
          <w:szCs w:val="20"/>
        </w:rPr>
        <w:t>Veterans Service Office</w:t>
      </w:r>
      <w:r w:rsidR="00C56125" w:rsidRPr="002765D3">
        <w:rPr>
          <w:rFonts w:ascii="Arial" w:hAnsi="Arial" w:cs="Arial"/>
          <w:sz w:val="20"/>
          <w:szCs w:val="20"/>
        </w:rPr>
        <w:t>r</w:t>
      </w:r>
    </w:p>
    <w:p w:rsidR="0029309D" w:rsidRPr="002765D3" w:rsidRDefault="00C56125" w:rsidP="00DF7616">
      <w:pPr>
        <w:rPr>
          <w:rFonts w:ascii="Arial" w:hAnsi="Arial" w:cs="Arial"/>
          <w:sz w:val="20"/>
          <w:szCs w:val="20"/>
        </w:rPr>
      </w:pPr>
      <w:r w:rsidRPr="002765D3">
        <w:rPr>
          <w:rFonts w:ascii="Arial" w:hAnsi="Arial" w:cs="Arial"/>
          <w:sz w:val="20"/>
          <w:szCs w:val="20"/>
        </w:rPr>
        <w:t>Land Use Center,</w:t>
      </w:r>
      <w:r w:rsidRPr="002765D3">
        <w:rPr>
          <w:sz w:val="20"/>
          <w:szCs w:val="20"/>
        </w:rPr>
        <w:t xml:space="preserve"> 309 E. Market Street, Smithfield, NC 27577</w:t>
      </w:r>
    </w:p>
    <w:p w:rsidR="0029309D" w:rsidRPr="002765D3" w:rsidRDefault="0029309D" w:rsidP="00DF7616">
      <w:pPr>
        <w:rPr>
          <w:rFonts w:ascii="Arial" w:hAnsi="Arial" w:cs="Arial"/>
          <w:sz w:val="20"/>
          <w:szCs w:val="20"/>
        </w:rPr>
      </w:pPr>
      <w:r w:rsidRPr="002765D3">
        <w:rPr>
          <w:rFonts w:ascii="Arial" w:hAnsi="Arial" w:cs="Arial"/>
          <w:sz w:val="20"/>
          <w:szCs w:val="20"/>
        </w:rPr>
        <w:t xml:space="preserve">(919) 989-5067 or </w:t>
      </w:r>
      <w:hyperlink r:id="rId18" w:history="1">
        <w:r w:rsidR="00833528" w:rsidRPr="002765D3">
          <w:rPr>
            <w:rStyle w:val="Hyperlink"/>
            <w:rFonts w:ascii="Arial" w:hAnsi="Arial" w:cs="Arial"/>
            <w:sz w:val="20"/>
            <w:szCs w:val="20"/>
          </w:rPr>
          <w:t>robert.boyette@johnstonnc.com</w:t>
        </w:r>
      </w:hyperlink>
      <w:r w:rsidRPr="002765D3">
        <w:rPr>
          <w:rFonts w:ascii="Arial" w:hAnsi="Arial" w:cs="Arial"/>
          <w:sz w:val="20"/>
          <w:szCs w:val="20"/>
        </w:rPr>
        <w:t xml:space="preserve"> </w:t>
      </w:r>
    </w:p>
    <w:p w:rsidR="00FD0462" w:rsidRPr="002765D3" w:rsidRDefault="00FD0462" w:rsidP="00FD0462">
      <w:pPr>
        <w:tabs>
          <w:tab w:val="left" w:pos="450"/>
          <w:tab w:val="left" w:pos="3600"/>
          <w:tab w:val="left" w:pos="5715"/>
        </w:tabs>
        <w:rPr>
          <w:rFonts w:ascii="Arial" w:hAnsi="Arial" w:cs="Arial"/>
          <w:sz w:val="16"/>
          <w:szCs w:val="16"/>
        </w:rPr>
      </w:pPr>
    </w:p>
    <w:p w:rsidR="002765D3" w:rsidRPr="002765D3" w:rsidRDefault="00AC3E01" w:rsidP="002765D3">
      <w:pPr>
        <w:tabs>
          <w:tab w:val="left" w:pos="450"/>
          <w:tab w:val="left" w:pos="3600"/>
          <w:tab w:val="left" w:pos="5715"/>
        </w:tabs>
        <w:rPr>
          <w:rFonts w:ascii="Arial" w:hAnsi="Arial" w:cs="Arial"/>
          <w:b/>
          <w:sz w:val="20"/>
          <w:szCs w:val="20"/>
          <w:u w:val="single"/>
        </w:rPr>
      </w:pPr>
      <w:r w:rsidRPr="002765D3">
        <w:rPr>
          <w:rFonts w:ascii="Arial" w:hAnsi="Arial" w:cs="Arial"/>
          <w:b/>
          <w:sz w:val="20"/>
          <w:szCs w:val="20"/>
          <w:u w:val="single"/>
        </w:rPr>
        <w:t>Discussion</w:t>
      </w:r>
      <w:r w:rsidR="00126927">
        <w:rPr>
          <w:rFonts w:ascii="Arial" w:hAnsi="Arial" w:cs="Arial"/>
          <w:b/>
          <w:sz w:val="20"/>
          <w:szCs w:val="20"/>
          <w:u w:val="single"/>
        </w:rPr>
        <w:t>:</w:t>
      </w:r>
      <w:r w:rsidRPr="002765D3">
        <w:rPr>
          <w:rFonts w:ascii="Arial" w:hAnsi="Arial" w:cs="Arial"/>
          <w:b/>
          <w:sz w:val="20"/>
          <w:szCs w:val="20"/>
          <w:u w:val="single"/>
        </w:rPr>
        <w:t xml:space="preserve"> </w:t>
      </w:r>
    </w:p>
    <w:p w:rsidR="002765D3" w:rsidRPr="002765D3" w:rsidRDefault="002765D3" w:rsidP="002765D3">
      <w:pPr>
        <w:tabs>
          <w:tab w:val="left" w:pos="450"/>
          <w:tab w:val="left" w:pos="3600"/>
          <w:tab w:val="left" w:pos="5715"/>
        </w:tabs>
        <w:rPr>
          <w:rFonts w:ascii="Arial" w:hAnsi="Arial" w:cs="Arial"/>
          <w:b/>
          <w:sz w:val="16"/>
          <w:szCs w:val="16"/>
          <w:u w:val="single"/>
        </w:rPr>
      </w:pPr>
    </w:p>
    <w:p w:rsidR="00C56125" w:rsidRDefault="00C56125" w:rsidP="002765D3">
      <w:pPr>
        <w:tabs>
          <w:tab w:val="left" w:pos="450"/>
          <w:tab w:val="left" w:pos="3600"/>
          <w:tab w:val="left" w:pos="5715"/>
        </w:tabs>
        <w:rPr>
          <w:rFonts w:ascii="Arial" w:hAnsi="Arial" w:cs="Arial"/>
          <w:sz w:val="20"/>
          <w:szCs w:val="20"/>
        </w:rPr>
      </w:pPr>
      <w:r w:rsidRPr="002765D3">
        <w:rPr>
          <w:rFonts w:ascii="Arial" w:hAnsi="Arial" w:cs="Arial"/>
          <w:sz w:val="20"/>
          <w:szCs w:val="20"/>
        </w:rPr>
        <w:t xml:space="preserve">It is the Johnston County Veterans Office mission to: </w:t>
      </w:r>
    </w:p>
    <w:p w:rsidR="002765D3" w:rsidRPr="002765D3" w:rsidRDefault="002765D3" w:rsidP="002765D3">
      <w:pPr>
        <w:tabs>
          <w:tab w:val="left" w:pos="450"/>
          <w:tab w:val="left" w:pos="3600"/>
          <w:tab w:val="left" w:pos="5715"/>
        </w:tabs>
        <w:rPr>
          <w:rFonts w:ascii="Arial" w:hAnsi="Arial" w:cs="Arial"/>
          <w:b/>
          <w:sz w:val="16"/>
          <w:szCs w:val="16"/>
          <w:u w:val="single"/>
        </w:rPr>
      </w:pPr>
    </w:p>
    <w:p w:rsidR="00C56125" w:rsidRPr="002765D3" w:rsidRDefault="00C56125" w:rsidP="002765D3">
      <w:pPr>
        <w:numPr>
          <w:ilvl w:val="0"/>
          <w:numId w:val="36"/>
        </w:numPr>
        <w:rPr>
          <w:rFonts w:ascii="Arial" w:hAnsi="Arial" w:cs="Arial"/>
          <w:sz w:val="20"/>
          <w:szCs w:val="20"/>
        </w:rPr>
      </w:pPr>
      <w:r w:rsidRPr="002765D3">
        <w:rPr>
          <w:rFonts w:ascii="Arial" w:hAnsi="Arial" w:cs="Arial"/>
          <w:sz w:val="20"/>
          <w:szCs w:val="20"/>
        </w:rPr>
        <w:t xml:space="preserve">Advise local veterans and their dependents about their rights and entitlements under various state and federal laws </w:t>
      </w:r>
    </w:p>
    <w:p w:rsidR="00C56125" w:rsidRPr="002765D3" w:rsidRDefault="00C56125" w:rsidP="002765D3">
      <w:pPr>
        <w:numPr>
          <w:ilvl w:val="0"/>
          <w:numId w:val="36"/>
        </w:numPr>
        <w:rPr>
          <w:rFonts w:ascii="Arial" w:hAnsi="Arial" w:cs="Arial"/>
          <w:sz w:val="20"/>
          <w:szCs w:val="20"/>
        </w:rPr>
      </w:pPr>
      <w:r w:rsidRPr="002765D3">
        <w:rPr>
          <w:rFonts w:ascii="Arial" w:hAnsi="Arial" w:cs="Arial"/>
          <w:sz w:val="20"/>
          <w:szCs w:val="20"/>
        </w:rPr>
        <w:t xml:space="preserve">Actively assist them in filling out the necessary forms and papers, obtaining documents and affidavits, and forwarding the same to the North Carolina Division of Veterans Affairs for review and presentation before the U.S. Department of Veterans Affairs. </w:t>
      </w:r>
    </w:p>
    <w:p w:rsidR="002765D3" w:rsidRPr="002765D3" w:rsidRDefault="002765D3" w:rsidP="00C56125">
      <w:pPr>
        <w:rPr>
          <w:rFonts w:ascii="Arial" w:hAnsi="Arial" w:cs="Arial"/>
          <w:sz w:val="16"/>
          <w:szCs w:val="16"/>
        </w:rPr>
      </w:pPr>
    </w:p>
    <w:p w:rsidR="00C56125" w:rsidRDefault="00C56125" w:rsidP="002765D3">
      <w:pPr>
        <w:rPr>
          <w:rFonts w:ascii="Arial" w:hAnsi="Arial" w:cs="Arial"/>
          <w:sz w:val="20"/>
          <w:szCs w:val="20"/>
        </w:rPr>
      </w:pPr>
      <w:r w:rsidRPr="002765D3">
        <w:rPr>
          <w:rFonts w:ascii="Arial" w:hAnsi="Arial" w:cs="Arial"/>
          <w:sz w:val="20"/>
          <w:szCs w:val="20"/>
        </w:rPr>
        <w:t>S</w:t>
      </w:r>
      <w:r w:rsidR="007D7999" w:rsidRPr="002765D3">
        <w:rPr>
          <w:rFonts w:ascii="Arial" w:hAnsi="Arial" w:cs="Arial"/>
          <w:sz w:val="20"/>
          <w:szCs w:val="20"/>
        </w:rPr>
        <w:t xml:space="preserve">ervices include processing </w:t>
      </w:r>
      <w:r w:rsidRPr="002765D3">
        <w:rPr>
          <w:rFonts w:ascii="Arial" w:hAnsi="Arial" w:cs="Arial"/>
          <w:sz w:val="20"/>
          <w:szCs w:val="20"/>
        </w:rPr>
        <w:t xml:space="preserve">claims for: </w:t>
      </w:r>
    </w:p>
    <w:p w:rsidR="002765D3" w:rsidRPr="002765D3" w:rsidRDefault="002765D3" w:rsidP="002765D3">
      <w:pPr>
        <w:rPr>
          <w:rFonts w:ascii="Arial" w:hAnsi="Arial" w:cs="Arial"/>
          <w:sz w:val="16"/>
          <w:szCs w:val="16"/>
        </w:rPr>
      </w:pPr>
    </w:p>
    <w:p w:rsidR="00C56125" w:rsidRPr="002765D3" w:rsidRDefault="00C56125" w:rsidP="002765D3">
      <w:pPr>
        <w:numPr>
          <w:ilvl w:val="0"/>
          <w:numId w:val="37"/>
        </w:numPr>
        <w:spacing w:after="100" w:afterAutospacing="1"/>
        <w:rPr>
          <w:rFonts w:ascii="Arial" w:hAnsi="Arial" w:cs="Arial"/>
          <w:sz w:val="20"/>
          <w:szCs w:val="20"/>
        </w:rPr>
      </w:pPr>
      <w:r w:rsidRPr="002765D3">
        <w:rPr>
          <w:rFonts w:ascii="Arial" w:hAnsi="Arial" w:cs="Arial"/>
          <w:sz w:val="20"/>
          <w:szCs w:val="20"/>
        </w:rPr>
        <w:t xml:space="preserve">disabilities compensation and pension </w:t>
      </w:r>
    </w:p>
    <w:p w:rsidR="00C56125" w:rsidRPr="002765D3" w:rsidRDefault="00C56125" w:rsidP="002765D3">
      <w:pPr>
        <w:numPr>
          <w:ilvl w:val="0"/>
          <w:numId w:val="37"/>
        </w:numPr>
        <w:spacing w:after="100" w:afterAutospacing="1"/>
        <w:rPr>
          <w:rFonts w:ascii="Arial" w:hAnsi="Arial" w:cs="Arial"/>
          <w:sz w:val="20"/>
          <w:szCs w:val="20"/>
        </w:rPr>
      </w:pPr>
      <w:r w:rsidRPr="002765D3">
        <w:rPr>
          <w:rFonts w:ascii="Arial" w:hAnsi="Arial" w:cs="Arial"/>
          <w:sz w:val="20"/>
          <w:szCs w:val="20"/>
        </w:rPr>
        <w:t xml:space="preserve">educational benefits </w:t>
      </w:r>
    </w:p>
    <w:p w:rsidR="00C56125" w:rsidRPr="002765D3" w:rsidRDefault="00C56125" w:rsidP="002765D3">
      <w:pPr>
        <w:numPr>
          <w:ilvl w:val="0"/>
          <w:numId w:val="37"/>
        </w:numPr>
        <w:spacing w:after="100" w:afterAutospacing="1"/>
        <w:rPr>
          <w:rFonts w:ascii="Arial" w:hAnsi="Arial" w:cs="Arial"/>
          <w:sz w:val="20"/>
          <w:szCs w:val="20"/>
        </w:rPr>
      </w:pPr>
      <w:r w:rsidRPr="002765D3">
        <w:rPr>
          <w:rFonts w:ascii="Arial" w:hAnsi="Arial" w:cs="Arial"/>
          <w:sz w:val="20"/>
          <w:szCs w:val="20"/>
        </w:rPr>
        <w:t xml:space="preserve">home loans </w:t>
      </w:r>
    </w:p>
    <w:p w:rsidR="00C56125" w:rsidRPr="002765D3" w:rsidRDefault="00C56125" w:rsidP="002765D3">
      <w:pPr>
        <w:numPr>
          <w:ilvl w:val="0"/>
          <w:numId w:val="37"/>
        </w:numPr>
        <w:spacing w:after="100" w:afterAutospacing="1"/>
        <w:rPr>
          <w:rFonts w:ascii="Arial" w:hAnsi="Arial" w:cs="Arial"/>
          <w:sz w:val="20"/>
          <w:szCs w:val="20"/>
        </w:rPr>
      </w:pPr>
      <w:r w:rsidRPr="002765D3">
        <w:rPr>
          <w:rFonts w:ascii="Arial" w:hAnsi="Arial" w:cs="Arial"/>
          <w:sz w:val="20"/>
          <w:szCs w:val="20"/>
        </w:rPr>
        <w:t xml:space="preserve">insurance </w:t>
      </w:r>
    </w:p>
    <w:p w:rsidR="00C56125" w:rsidRPr="002765D3" w:rsidRDefault="00C56125" w:rsidP="00C56125">
      <w:pPr>
        <w:numPr>
          <w:ilvl w:val="0"/>
          <w:numId w:val="37"/>
        </w:numPr>
        <w:spacing w:before="100" w:beforeAutospacing="1" w:after="100" w:afterAutospacing="1"/>
        <w:rPr>
          <w:rFonts w:ascii="Arial" w:hAnsi="Arial" w:cs="Arial"/>
          <w:sz w:val="20"/>
          <w:szCs w:val="20"/>
        </w:rPr>
      </w:pPr>
      <w:r w:rsidRPr="002765D3">
        <w:rPr>
          <w:rFonts w:ascii="Arial" w:hAnsi="Arial" w:cs="Arial"/>
          <w:sz w:val="20"/>
          <w:szCs w:val="20"/>
        </w:rPr>
        <w:t xml:space="preserve">death and burial benefits </w:t>
      </w:r>
    </w:p>
    <w:p w:rsidR="00C56125" w:rsidRPr="002765D3" w:rsidRDefault="00C56125" w:rsidP="00C56125">
      <w:pPr>
        <w:numPr>
          <w:ilvl w:val="0"/>
          <w:numId w:val="37"/>
        </w:numPr>
        <w:spacing w:before="100" w:beforeAutospacing="1" w:after="100" w:afterAutospacing="1"/>
        <w:rPr>
          <w:rFonts w:ascii="Arial" w:hAnsi="Arial" w:cs="Arial"/>
          <w:sz w:val="20"/>
          <w:szCs w:val="20"/>
        </w:rPr>
      </w:pPr>
      <w:r w:rsidRPr="002765D3">
        <w:rPr>
          <w:rFonts w:ascii="Arial" w:hAnsi="Arial" w:cs="Arial"/>
          <w:sz w:val="20"/>
          <w:szCs w:val="20"/>
        </w:rPr>
        <w:t xml:space="preserve">health care </w:t>
      </w:r>
    </w:p>
    <w:p w:rsidR="00C56125" w:rsidRPr="002765D3" w:rsidRDefault="00C56125" w:rsidP="00126927">
      <w:pPr>
        <w:numPr>
          <w:ilvl w:val="0"/>
          <w:numId w:val="37"/>
        </w:numPr>
        <w:spacing w:before="100" w:beforeAutospacing="1"/>
        <w:rPr>
          <w:rFonts w:ascii="Arial" w:hAnsi="Arial" w:cs="Arial"/>
          <w:sz w:val="20"/>
          <w:szCs w:val="20"/>
        </w:rPr>
      </w:pPr>
      <w:r w:rsidRPr="002765D3">
        <w:rPr>
          <w:rFonts w:ascii="Arial" w:hAnsi="Arial" w:cs="Arial"/>
          <w:sz w:val="20"/>
          <w:szCs w:val="20"/>
        </w:rPr>
        <w:t xml:space="preserve">state veterans benefits </w:t>
      </w:r>
    </w:p>
    <w:p w:rsidR="002765D3" w:rsidRDefault="00C56125" w:rsidP="00126927">
      <w:pPr>
        <w:spacing w:before="100" w:beforeAutospacing="1"/>
        <w:rPr>
          <w:rFonts w:ascii="Arial" w:hAnsi="Arial" w:cs="Arial"/>
          <w:sz w:val="16"/>
          <w:szCs w:val="16"/>
        </w:rPr>
      </w:pPr>
      <w:r w:rsidRPr="002765D3">
        <w:rPr>
          <w:rFonts w:ascii="Arial" w:hAnsi="Arial" w:cs="Arial"/>
          <w:sz w:val="20"/>
          <w:szCs w:val="20"/>
        </w:rPr>
        <w:t>The Johnston County Veterans Office support</w:t>
      </w:r>
      <w:r w:rsidR="007D7999" w:rsidRPr="002765D3">
        <w:rPr>
          <w:rFonts w:ascii="Arial" w:hAnsi="Arial" w:cs="Arial"/>
          <w:sz w:val="20"/>
          <w:szCs w:val="20"/>
        </w:rPr>
        <w:t>s</w:t>
      </w:r>
      <w:r w:rsidRPr="002765D3">
        <w:rPr>
          <w:rFonts w:ascii="Arial" w:hAnsi="Arial" w:cs="Arial"/>
          <w:sz w:val="20"/>
          <w:szCs w:val="20"/>
        </w:rPr>
        <w:t xml:space="preserve"> all local </w:t>
      </w:r>
      <w:r w:rsidR="00321AFA" w:rsidRPr="002765D3">
        <w:rPr>
          <w:rFonts w:ascii="Arial" w:hAnsi="Arial" w:cs="Arial"/>
          <w:sz w:val="20"/>
          <w:szCs w:val="20"/>
        </w:rPr>
        <w:t>veteran’s</w:t>
      </w:r>
      <w:r w:rsidRPr="002765D3">
        <w:rPr>
          <w:rFonts w:ascii="Arial" w:hAnsi="Arial" w:cs="Arial"/>
          <w:sz w:val="20"/>
          <w:szCs w:val="20"/>
        </w:rPr>
        <w:t xml:space="preserve"> organizations and the Johnston County Veterans Council. They also provide off site support for homebound veterans or veterans and dependents confined in Nursing homes to insure continuation of benefits.</w:t>
      </w:r>
    </w:p>
    <w:p w:rsidR="00321AFA" w:rsidRDefault="00321AFA" w:rsidP="00126927">
      <w:pPr>
        <w:spacing w:before="100" w:beforeAutospacing="1"/>
        <w:rPr>
          <w:rFonts w:ascii="Arial" w:hAnsi="Arial" w:cs="Arial"/>
          <w:sz w:val="20"/>
          <w:szCs w:val="20"/>
        </w:rPr>
      </w:pPr>
      <w:r w:rsidRPr="002765D3">
        <w:rPr>
          <w:rFonts w:ascii="Arial" w:hAnsi="Arial" w:cs="Arial"/>
          <w:sz w:val="20"/>
          <w:szCs w:val="20"/>
        </w:rPr>
        <w:t>Useful websites:</w:t>
      </w:r>
    </w:p>
    <w:p w:rsidR="00321AFA" w:rsidRPr="002765D3" w:rsidRDefault="00321AFA" w:rsidP="00321AFA">
      <w:pPr>
        <w:pStyle w:val="ListParagraph"/>
        <w:numPr>
          <w:ilvl w:val="0"/>
          <w:numId w:val="38"/>
        </w:numPr>
        <w:rPr>
          <w:rFonts w:ascii="Arial" w:hAnsi="Arial" w:cs="Arial"/>
          <w:sz w:val="20"/>
          <w:szCs w:val="20"/>
        </w:rPr>
      </w:pPr>
      <w:r w:rsidRPr="002765D3">
        <w:rPr>
          <w:rFonts w:ascii="Arial" w:hAnsi="Arial" w:cs="Arial"/>
          <w:sz w:val="20"/>
          <w:szCs w:val="20"/>
        </w:rPr>
        <w:t>C</w:t>
      </w:r>
      <w:r w:rsidR="00C56125" w:rsidRPr="002765D3">
        <w:rPr>
          <w:rFonts w:ascii="Arial" w:hAnsi="Arial" w:cs="Arial"/>
          <w:sz w:val="20"/>
          <w:szCs w:val="20"/>
        </w:rPr>
        <w:t xml:space="preserve">onsumer guide on housing and mortgages for </w:t>
      </w:r>
      <w:r w:rsidRPr="002765D3">
        <w:rPr>
          <w:rFonts w:ascii="Arial" w:hAnsi="Arial" w:cs="Arial"/>
          <w:sz w:val="20"/>
          <w:szCs w:val="20"/>
        </w:rPr>
        <w:t>veterans and active military covering veteran’s loans, benefits, how to apply</w:t>
      </w:r>
      <w:r w:rsidR="007D7999" w:rsidRPr="002765D3">
        <w:rPr>
          <w:rFonts w:ascii="Arial" w:hAnsi="Arial" w:cs="Arial"/>
          <w:sz w:val="20"/>
          <w:szCs w:val="20"/>
        </w:rPr>
        <w:t xml:space="preserve"> for benefits</w:t>
      </w:r>
      <w:r w:rsidR="00C56125" w:rsidRPr="002765D3">
        <w:rPr>
          <w:rFonts w:ascii="Arial" w:hAnsi="Arial" w:cs="Arial"/>
          <w:sz w:val="20"/>
          <w:szCs w:val="20"/>
        </w:rPr>
        <w:t xml:space="preserve">, </w:t>
      </w:r>
      <w:r w:rsidRPr="002765D3">
        <w:rPr>
          <w:rFonts w:ascii="Arial" w:hAnsi="Arial" w:cs="Arial"/>
          <w:sz w:val="20"/>
          <w:szCs w:val="20"/>
        </w:rPr>
        <w:t xml:space="preserve">and </w:t>
      </w:r>
      <w:r w:rsidR="00C56125" w:rsidRPr="002765D3">
        <w:rPr>
          <w:rFonts w:ascii="Arial" w:hAnsi="Arial" w:cs="Arial"/>
          <w:sz w:val="20"/>
          <w:szCs w:val="20"/>
        </w:rPr>
        <w:t>special prote</w:t>
      </w:r>
      <w:r w:rsidRPr="002765D3">
        <w:rPr>
          <w:rFonts w:ascii="Arial" w:hAnsi="Arial" w:cs="Arial"/>
          <w:sz w:val="20"/>
          <w:szCs w:val="20"/>
        </w:rPr>
        <w:t xml:space="preserve">ctions against foreclosure, etc.  </w:t>
      </w:r>
      <w:hyperlink r:id="rId19" w:history="1">
        <w:r w:rsidRPr="002765D3">
          <w:rPr>
            <w:rFonts w:ascii="Arial" w:hAnsi="Arial" w:cs="Arial"/>
            <w:color w:val="0000FF"/>
            <w:sz w:val="20"/>
            <w:szCs w:val="20"/>
            <w:u w:val="single"/>
          </w:rPr>
          <w:t>www.mortgageloan.com/veterans/</w:t>
        </w:r>
      </w:hyperlink>
    </w:p>
    <w:p w:rsidR="00321AFA" w:rsidRPr="00126927" w:rsidRDefault="00321AFA" w:rsidP="00321AFA">
      <w:pPr>
        <w:pStyle w:val="ListParagraph"/>
        <w:rPr>
          <w:rFonts w:ascii="Arial" w:hAnsi="Arial" w:cs="Arial"/>
          <w:sz w:val="6"/>
          <w:szCs w:val="6"/>
        </w:rPr>
      </w:pPr>
    </w:p>
    <w:p w:rsidR="00C56125" w:rsidRPr="002765D3" w:rsidRDefault="00C56125" w:rsidP="00321AFA">
      <w:pPr>
        <w:pStyle w:val="ListParagraph"/>
        <w:numPr>
          <w:ilvl w:val="0"/>
          <w:numId w:val="38"/>
        </w:numPr>
        <w:spacing w:before="100" w:beforeAutospacing="1" w:after="100" w:afterAutospacing="1"/>
        <w:rPr>
          <w:rFonts w:ascii="Arial" w:hAnsi="Arial" w:cs="Arial"/>
          <w:sz w:val="20"/>
          <w:szCs w:val="20"/>
        </w:rPr>
      </w:pPr>
      <w:r w:rsidRPr="002765D3">
        <w:rPr>
          <w:rFonts w:ascii="Arial" w:hAnsi="Arial" w:cs="Arial"/>
          <w:sz w:val="20"/>
          <w:szCs w:val="20"/>
        </w:rPr>
        <w:t xml:space="preserve">U.S. Veterans Administration: </w:t>
      </w:r>
      <w:hyperlink r:id="rId20" w:history="1">
        <w:r w:rsidRPr="002765D3">
          <w:rPr>
            <w:rFonts w:ascii="Arial" w:hAnsi="Arial" w:cs="Arial"/>
            <w:color w:val="0000FF"/>
            <w:sz w:val="20"/>
            <w:szCs w:val="20"/>
            <w:u w:val="single"/>
          </w:rPr>
          <w:t xml:space="preserve">www.va.gov </w:t>
        </w:r>
      </w:hyperlink>
    </w:p>
    <w:p w:rsidR="00321AFA" w:rsidRPr="00126927" w:rsidRDefault="00321AFA" w:rsidP="00321AFA">
      <w:pPr>
        <w:pStyle w:val="ListParagraph"/>
        <w:rPr>
          <w:rFonts w:ascii="Arial" w:hAnsi="Arial" w:cs="Arial"/>
          <w:sz w:val="6"/>
          <w:szCs w:val="6"/>
        </w:rPr>
      </w:pPr>
    </w:p>
    <w:p w:rsidR="00C56125" w:rsidRPr="002765D3" w:rsidRDefault="00C56125" w:rsidP="00321AFA">
      <w:pPr>
        <w:pStyle w:val="ListParagraph"/>
        <w:numPr>
          <w:ilvl w:val="0"/>
          <w:numId w:val="38"/>
        </w:numPr>
        <w:rPr>
          <w:rFonts w:ascii="Arial" w:hAnsi="Arial" w:cs="Arial"/>
          <w:sz w:val="20"/>
          <w:szCs w:val="20"/>
        </w:rPr>
      </w:pPr>
      <w:r w:rsidRPr="002765D3">
        <w:rPr>
          <w:rFonts w:ascii="Arial" w:hAnsi="Arial" w:cs="Arial"/>
          <w:sz w:val="20"/>
          <w:szCs w:val="20"/>
        </w:rPr>
        <w:t xml:space="preserve">The American Legion: </w:t>
      </w:r>
      <w:hyperlink r:id="rId21" w:history="1">
        <w:r w:rsidRPr="002765D3">
          <w:rPr>
            <w:rFonts w:ascii="Arial" w:hAnsi="Arial" w:cs="Arial"/>
            <w:color w:val="0000FF"/>
            <w:sz w:val="20"/>
            <w:szCs w:val="20"/>
            <w:u w:val="single"/>
          </w:rPr>
          <w:t xml:space="preserve">www.legion.org </w:t>
        </w:r>
      </w:hyperlink>
    </w:p>
    <w:p w:rsidR="00F95701" w:rsidRPr="002765D3" w:rsidRDefault="00E86688" w:rsidP="00EE52A6">
      <w:pPr>
        <w:pBdr>
          <w:bottom w:val="single" w:sz="6" w:space="0" w:color="F3F3F3"/>
        </w:pBdr>
        <w:shd w:val="clear" w:color="auto" w:fill="FFFFFF"/>
        <w:spacing w:before="100" w:beforeAutospacing="1" w:after="100" w:afterAutospacing="1"/>
        <w:rPr>
          <w:rFonts w:ascii="Arial" w:hAnsi="Arial" w:cs="Arial"/>
          <w:b/>
          <w:sz w:val="20"/>
          <w:szCs w:val="20"/>
          <w:u w:val="single"/>
        </w:rPr>
      </w:pPr>
      <w:r w:rsidRPr="002765D3">
        <w:rPr>
          <w:rFonts w:ascii="Arial" w:hAnsi="Arial" w:cs="Arial"/>
          <w:b/>
          <w:sz w:val="20"/>
          <w:szCs w:val="20"/>
          <w:u w:val="single"/>
        </w:rPr>
        <w:t>Announcements</w:t>
      </w:r>
      <w:r w:rsidR="00126927">
        <w:rPr>
          <w:rFonts w:ascii="Arial" w:hAnsi="Arial" w:cs="Arial"/>
          <w:b/>
          <w:sz w:val="20"/>
          <w:szCs w:val="20"/>
          <w:u w:val="single"/>
        </w:rPr>
        <w:t>:</w:t>
      </w:r>
      <w:bookmarkStart w:id="0" w:name="_GoBack"/>
      <w:bookmarkEnd w:id="0"/>
    </w:p>
    <w:p w:rsidR="006F1214" w:rsidRPr="002765D3" w:rsidRDefault="00252905" w:rsidP="006F1214">
      <w:pPr>
        <w:ind w:right="90"/>
        <w:jc w:val="center"/>
        <w:rPr>
          <w:rFonts w:ascii="Arial" w:hAnsi="Arial" w:cs="Arial"/>
          <w:b/>
          <w:sz w:val="20"/>
          <w:szCs w:val="20"/>
          <w:highlight w:val="yellow"/>
        </w:rPr>
      </w:pPr>
      <w:r w:rsidRPr="002765D3">
        <w:rPr>
          <w:rFonts w:ascii="Arial" w:hAnsi="Arial" w:cs="Arial"/>
          <w:b/>
          <w:sz w:val="20"/>
          <w:szCs w:val="20"/>
          <w:highlight w:val="yellow"/>
        </w:rPr>
        <w:t>Next Meeting – March 17</w:t>
      </w:r>
      <w:r w:rsidR="003723C1" w:rsidRPr="002765D3">
        <w:rPr>
          <w:rFonts w:ascii="Arial" w:hAnsi="Arial" w:cs="Arial"/>
          <w:b/>
          <w:sz w:val="20"/>
          <w:szCs w:val="20"/>
          <w:highlight w:val="yellow"/>
        </w:rPr>
        <w:t>, 2016</w:t>
      </w:r>
      <w:r w:rsidR="006F1214" w:rsidRPr="002765D3">
        <w:rPr>
          <w:rFonts w:ascii="Arial" w:hAnsi="Arial" w:cs="Arial"/>
          <w:b/>
          <w:sz w:val="20"/>
          <w:szCs w:val="20"/>
          <w:highlight w:val="yellow"/>
        </w:rPr>
        <w:t xml:space="preserve"> at 10:30 am</w:t>
      </w:r>
    </w:p>
    <w:p w:rsidR="00F53CE6" w:rsidRPr="002765D3" w:rsidRDefault="006F1214" w:rsidP="00A02284">
      <w:pPr>
        <w:ind w:right="90"/>
        <w:jc w:val="center"/>
        <w:rPr>
          <w:rFonts w:ascii="Arial" w:hAnsi="Arial" w:cs="Arial"/>
          <w:b/>
          <w:sz w:val="20"/>
          <w:szCs w:val="20"/>
          <w:highlight w:val="yellow"/>
        </w:rPr>
      </w:pPr>
      <w:r w:rsidRPr="002765D3">
        <w:rPr>
          <w:rFonts w:ascii="Arial" w:hAnsi="Arial" w:cs="Arial"/>
          <w:b/>
          <w:sz w:val="20"/>
          <w:szCs w:val="20"/>
          <w:highlight w:val="yellow"/>
        </w:rPr>
        <w:t>Johnston County Mental Health Center Conference Room</w:t>
      </w:r>
    </w:p>
    <w:sectPr w:rsidR="00F53CE6" w:rsidRPr="002765D3" w:rsidSect="002765D3">
      <w:headerReference w:type="default" r:id="rId22"/>
      <w:pgSz w:w="12240" w:h="15840" w:code="1"/>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6" w:rsidRDefault="00B769D6" w:rsidP="00ED08A2">
      <w:r>
        <w:separator/>
      </w:r>
    </w:p>
  </w:endnote>
  <w:endnote w:type="continuationSeparator" w:id="0">
    <w:p w:rsidR="00B769D6" w:rsidRDefault="00B769D6"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6" w:rsidRDefault="00B769D6" w:rsidP="00ED08A2">
      <w:r>
        <w:separator/>
      </w:r>
    </w:p>
  </w:footnote>
  <w:footnote w:type="continuationSeparator" w:id="0">
    <w:p w:rsidR="00B769D6" w:rsidRDefault="00B769D6" w:rsidP="00ED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23095" w:rsidRDefault="00723095">
        <w:pPr>
          <w:pStyle w:val="Header"/>
          <w:jc w:val="right"/>
        </w:pPr>
        <w:r>
          <w:t xml:space="preserve">Page </w:t>
        </w:r>
        <w:r>
          <w:rPr>
            <w:b/>
            <w:bCs/>
          </w:rPr>
          <w:fldChar w:fldCharType="begin"/>
        </w:r>
        <w:r>
          <w:rPr>
            <w:b/>
            <w:bCs/>
          </w:rPr>
          <w:instrText xml:space="preserve"> PAGE </w:instrText>
        </w:r>
        <w:r>
          <w:rPr>
            <w:b/>
            <w:bCs/>
          </w:rPr>
          <w:fldChar w:fldCharType="separate"/>
        </w:r>
        <w:r w:rsidR="00EE52A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E52A6">
          <w:rPr>
            <w:b/>
            <w:bCs/>
            <w:noProof/>
          </w:rPr>
          <w:t>2</w:t>
        </w:r>
        <w:r>
          <w:rPr>
            <w:b/>
            <w:bCs/>
          </w:rPr>
          <w:fldChar w:fldCharType="end"/>
        </w:r>
      </w:p>
    </w:sdtContent>
  </w:sdt>
  <w:p w:rsidR="00723095" w:rsidRDefault="00C26BB3" w:rsidP="00C26BB3">
    <w:pPr>
      <w:pStyle w:val="Header"/>
      <w:tabs>
        <w:tab w:val="clear" w:pos="4680"/>
        <w:tab w:val="clear" w:pos="9360"/>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89"/>
    <w:multiLevelType w:val="multilevel"/>
    <w:tmpl w:val="BE401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05E96"/>
    <w:multiLevelType w:val="multilevel"/>
    <w:tmpl w:val="BCEA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4205F"/>
    <w:multiLevelType w:val="hybridMultilevel"/>
    <w:tmpl w:val="114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3FE1"/>
    <w:multiLevelType w:val="multilevel"/>
    <w:tmpl w:val="CA467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50722"/>
    <w:multiLevelType w:val="multilevel"/>
    <w:tmpl w:val="9C3E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70C6B"/>
    <w:multiLevelType w:val="hybridMultilevel"/>
    <w:tmpl w:val="3A40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6271"/>
    <w:multiLevelType w:val="hybridMultilevel"/>
    <w:tmpl w:val="9BBE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B184E"/>
    <w:multiLevelType w:val="multilevel"/>
    <w:tmpl w:val="3EFCA3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7535E77"/>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358A2"/>
    <w:multiLevelType w:val="hybridMultilevel"/>
    <w:tmpl w:val="0B8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E6305"/>
    <w:multiLevelType w:val="hybridMultilevel"/>
    <w:tmpl w:val="183A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A038E7"/>
    <w:multiLevelType w:val="hybridMultilevel"/>
    <w:tmpl w:val="4D0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5EBA"/>
    <w:multiLevelType w:val="multilevel"/>
    <w:tmpl w:val="A35EF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01AE4"/>
    <w:multiLevelType w:val="hybridMultilevel"/>
    <w:tmpl w:val="ABE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64DEA"/>
    <w:multiLevelType w:val="multilevel"/>
    <w:tmpl w:val="97C02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8745C"/>
    <w:multiLevelType w:val="hybridMultilevel"/>
    <w:tmpl w:val="6F9A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25C1C"/>
    <w:multiLevelType w:val="hybridMultilevel"/>
    <w:tmpl w:val="BE7C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A15D9"/>
    <w:multiLevelType w:val="hybridMultilevel"/>
    <w:tmpl w:val="D8FAA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23EB1"/>
    <w:multiLevelType w:val="hybridMultilevel"/>
    <w:tmpl w:val="79B2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6494F"/>
    <w:multiLevelType w:val="hybridMultilevel"/>
    <w:tmpl w:val="C07E1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893718"/>
    <w:multiLevelType w:val="hybridMultilevel"/>
    <w:tmpl w:val="8BC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673DF"/>
    <w:multiLevelType w:val="multilevel"/>
    <w:tmpl w:val="026AD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733EF"/>
    <w:multiLevelType w:val="multilevel"/>
    <w:tmpl w:val="423A1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37559B"/>
    <w:multiLevelType w:val="multilevel"/>
    <w:tmpl w:val="BB5C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597577"/>
    <w:multiLevelType w:val="multilevel"/>
    <w:tmpl w:val="7066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C5083D"/>
    <w:multiLevelType w:val="multilevel"/>
    <w:tmpl w:val="915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146A2"/>
    <w:multiLevelType w:val="multilevel"/>
    <w:tmpl w:val="05E8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0B2AB4"/>
    <w:multiLevelType w:val="multilevel"/>
    <w:tmpl w:val="05E2F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D30BF"/>
    <w:multiLevelType w:val="hybridMultilevel"/>
    <w:tmpl w:val="4C1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E6372"/>
    <w:multiLevelType w:val="hybridMultilevel"/>
    <w:tmpl w:val="1ED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D5C05"/>
    <w:multiLevelType w:val="multilevel"/>
    <w:tmpl w:val="0DF00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B2824"/>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8518D7"/>
    <w:multiLevelType w:val="hybridMultilevel"/>
    <w:tmpl w:val="6A629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
  </w:num>
  <w:num w:numId="4">
    <w:abstractNumId w:val="3"/>
  </w:num>
  <w:num w:numId="5">
    <w:abstractNumId w:val="24"/>
  </w:num>
  <w:num w:numId="6">
    <w:abstractNumId w:val="11"/>
  </w:num>
  <w:num w:numId="7">
    <w:abstractNumId w:val="28"/>
  </w:num>
  <w:num w:numId="8">
    <w:abstractNumId w:val="16"/>
  </w:num>
  <w:num w:numId="9">
    <w:abstractNumId w:val="8"/>
  </w:num>
  <w:num w:numId="10">
    <w:abstractNumId w:val="34"/>
  </w:num>
  <w:num w:numId="11">
    <w:abstractNumId w:val="38"/>
  </w:num>
  <w:num w:numId="12">
    <w:abstractNumId w:val="18"/>
  </w:num>
  <w:num w:numId="13">
    <w:abstractNumId w:val="27"/>
  </w:num>
  <w:num w:numId="14">
    <w:abstractNumId w:val="25"/>
  </w:num>
  <w:num w:numId="15">
    <w:abstractNumId w:val="25"/>
  </w:num>
  <w:num w:numId="16">
    <w:abstractNumId w:val="1"/>
  </w:num>
  <w:num w:numId="17">
    <w:abstractNumId w:val="35"/>
  </w:num>
  <w:num w:numId="18">
    <w:abstractNumId w:val="29"/>
  </w:num>
  <w:num w:numId="19">
    <w:abstractNumId w:val="0"/>
  </w:num>
  <w:num w:numId="20">
    <w:abstractNumId w:val="10"/>
  </w:num>
  <w:num w:numId="21">
    <w:abstractNumId w:val="9"/>
  </w:num>
  <w:num w:numId="22">
    <w:abstractNumId w:val="14"/>
  </w:num>
  <w:num w:numId="23">
    <w:abstractNumId w:val="37"/>
  </w:num>
  <w:num w:numId="24">
    <w:abstractNumId w:val="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2"/>
  </w:num>
  <w:num w:numId="28">
    <w:abstractNumId w:val="39"/>
  </w:num>
  <w:num w:numId="29">
    <w:abstractNumId w:val="36"/>
  </w:num>
  <w:num w:numId="30">
    <w:abstractNumId w:val="12"/>
  </w:num>
  <w:num w:numId="31">
    <w:abstractNumId w:val="15"/>
  </w:num>
  <w:num w:numId="32">
    <w:abstractNumId w:val="13"/>
  </w:num>
  <w:num w:numId="33">
    <w:abstractNumId w:val="23"/>
  </w:num>
  <w:num w:numId="34">
    <w:abstractNumId w:val="7"/>
  </w:num>
  <w:num w:numId="35">
    <w:abstractNumId w:val="26"/>
  </w:num>
  <w:num w:numId="36">
    <w:abstractNumId w:val="33"/>
  </w:num>
  <w:num w:numId="37">
    <w:abstractNumId w:val="32"/>
  </w:num>
  <w:num w:numId="38">
    <w:abstractNumId w:val="21"/>
  </w:num>
  <w:num w:numId="39">
    <w:abstractNumId w:val="31"/>
    <w:lvlOverride w:ilvl="0"/>
    <w:lvlOverride w:ilvl="1"/>
    <w:lvlOverride w:ilvl="2"/>
    <w:lvlOverride w:ilvl="3"/>
    <w:lvlOverride w:ilvl="4"/>
    <w:lvlOverride w:ilvl="5"/>
    <w:lvlOverride w:ilvl="6"/>
    <w:lvlOverride w:ilvl="7"/>
    <w:lvlOverride w:ilvl="8"/>
  </w:num>
  <w:num w:numId="40">
    <w:abstractNumId w:val="17"/>
    <w:lvlOverride w:ilvl="0"/>
    <w:lvlOverride w:ilvl="1"/>
    <w:lvlOverride w:ilvl="2"/>
    <w:lvlOverride w:ilvl="3"/>
    <w:lvlOverride w:ilvl="4"/>
    <w:lvlOverride w:ilvl="5"/>
    <w:lvlOverride w:ilvl="6"/>
    <w:lvlOverride w:ilvl="7"/>
    <w:lvlOverride w:ilvl="8"/>
  </w:num>
  <w:num w:numId="41">
    <w:abstractNumId w:val="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9"/>
    <w:rsid w:val="000038D0"/>
    <w:rsid w:val="00030DB1"/>
    <w:rsid w:val="000378A9"/>
    <w:rsid w:val="000528ED"/>
    <w:rsid w:val="00055764"/>
    <w:rsid w:val="00063069"/>
    <w:rsid w:val="0006468E"/>
    <w:rsid w:val="00072550"/>
    <w:rsid w:val="0007528C"/>
    <w:rsid w:val="000A401A"/>
    <w:rsid w:val="000C07E1"/>
    <w:rsid w:val="000C15FB"/>
    <w:rsid w:val="000C3ECB"/>
    <w:rsid w:val="000D0F0F"/>
    <w:rsid w:val="000E3A2C"/>
    <w:rsid w:val="000F4099"/>
    <w:rsid w:val="000F4E2B"/>
    <w:rsid w:val="000F77DD"/>
    <w:rsid w:val="00102583"/>
    <w:rsid w:val="00121474"/>
    <w:rsid w:val="00126927"/>
    <w:rsid w:val="0012723A"/>
    <w:rsid w:val="001301F2"/>
    <w:rsid w:val="00132C05"/>
    <w:rsid w:val="00134CE6"/>
    <w:rsid w:val="001440D9"/>
    <w:rsid w:val="00145158"/>
    <w:rsid w:val="00150038"/>
    <w:rsid w:val="00153F06"/>
    <w:rsid w:val="00161E77"/>
    <w:rsid w:val="001629E2"/>
    <w:rsid w:val="00162CDE"/>
    <w:rsid w:val="00163DF0"/>
    <w:rsid w:val="00170C68"/>
    <w:rsid w:val="001838D9"/>
    <w:rsid w:val="001A2C89"/>
    <w:rsid w:val="001A503F"/>
    <w:rsid w:val="001B2388"/>
    <w:rsid w:val="001C0E1A"/>
    <w:rsid w:val="001C2AA6"/>
    <w:rsid w:val="001D0A1D"/>
    <w:rsid w:val="001D1062"/>
    <w:rsid w:val="001D5AB3"/>
    <w:rsid w:val="001D5CA5"/>
    <w:rsid w:val="001E4BE5"/>
    <w:rsid w:val="001F2B88"/>
    <w:rsid w:val="0020798D"/>
    <w:rsid w:val="0021085A"/>
    <w:rsid w:val="002202EC"/>
    <w:rsid w:val="00232CA4"/>
    <w:rsid w:val="0024668E"/>
    <w:rsid w:val="00252905"/>
    <w:rsid w:val="002610C6"/>
    <w:rsid w:val="00264CF0"/>
    <w:rsid w:val="002765D3"/>
    <w:rsid w:val="00277466"/>
    <w:rsid w:val="00283354"/>
    <w:rsid w:val="002853E7"/>
    <w:rsid w:val="00291060"/>
    <w:rsid w:val="0029309D"/>
    <w:rsid w:val="0029659F"/>
    <w:rsid w:val="002A2397"/>
    <w:rsid w:val="002A4514"/>
    <w:rsid w:val="002A6814"/>
    <w:rsid w:val="002B16FD"/>
    <w:rsid w:val="002B2E69"/>
    <w:rsid w:val="002D0C62"/>
    <w:rsid w:val="002D1A39"/>
    <w:rsid w:val="002D292A"/>
    <w:rsid w:val="002E3ADE"/>
    <w:rsid w:val="0031078E"/>
    <w:rsid w:val="0031626C"/>
    <w:rsid w:val="00321AFA"/>
    <w:rsid w:val="00350E99"/>
    <w:rsid w:val="00353C86"/>
    <w:rsid w:val="00357252"/>
    <w:rsid w:val="003659E9"/>
    <w:rsid w:val="00367D14"/>
    <w:rsid w:val="00367F9C"/>
    <w:rsid w:val="00370200"/>
    <w:rsid w:val="003723C1"/>
    <w:rsid w:val="0037342F"/>
    <w:rsid w:val="0038070A"/>
    <w:rsid w:val="00380A36"/>
    <w:rsid w:val="0038104D"/>
    <w:rsid w:val="003A3296"/>
    <w:rsid w:val="003A5F65"/>
    <w:rsid w:val="003B6719"/>
    <w:rsid w:val="003C44A4"/>
    <w:rsid w:val="003E20BF"/>
    <w:rsid w:val="0041729A"/>
    <w:rsid w:val="004220D5"/>
    <w:rsid w:val="004500C7"/>
    <w:rsid w:val="00450498"/>
    <w:rsid w:val="00454CCC"/>
    <w:rsid w:val="0045662C"/>
    <w:rsid w:val="00462FFD"/>
    <w:rsid w:val="00467B05"/>
    <w:rsid w:val="00470E95"/>
    <w:rsid w:val="004843D4"/>
    <w:rsid w:val="00493D81"/>
    <w:rsid w:val="004D176B"/>
    <w:rsid w:val="004D1DBB"/>
    <w:rsid w:val="004E0248"/>
    <w:rsid w:val="004E0322"/>
    <w:rsid w:val="004E06A2"/>
    <w:rsid w:val="004E1A5A"/>
    <w:rsid w:val="004E2D10"/>
    <w:rsid w:val="005207CE"/>
    <w:rsid w:val="005209CE"/>
    <w:rsid w:val="00523F13"/>
    <w:rsid w:val="005278BE"/>
    <w:rsid w:val="005374BA"/>
    <w:rsid w:val="005469F8"/>
    <w:rsid w:val="00547F2D"/>
    <w:rsid w:val="00582658"/>
    <w:rsid w:val="00582A51"/>
    <w:rsid w:val="005C4704"/>
    <w:rsid w:val="005D72F8"/>
    <w:rsid w:val="005E25DB"/>
    <w:rsid w:val="005E52D5"/>
    <w:rsid w:val="005E7727"/>
    <w:rsid w:val="005F2F41"/>
    <w:rsid w:val="005F7105"/>
    <w:rsid w:val="00615BFC"/>
    <w:rsid w:val="006309EE"/>
    <w:rsid w:val="00630F4C"/>
    <w:rsid w:val="0063264D"/>
    <w:rsid w:val="00633AE5"/>
    <w:rsid w:val="00640115"/>
    <w:rsid w:val="00640222"/>
    <w:rsid w:val="00641307"/>
    <w:rsid w:val="006456FE"/>
    <w:rsid w:val="00645808"/>
    <w:rsid w:val="006461CE"/>
    <w:rsid w:val="00666826"/>
    <w:rsid w:val="00681653"/>
    <w:rsid w:val="0068383C"/>
    <w:rsid w:val="006922BA"/>
    <w:rsid w:val="0069626A"/>
    <w:rsid w:val="006A3CF0"/>
    <w:rsid w:val="006A505B"/>
    <w:rsid w:val="006A6D7C"/>
    <w:rsid w:val="006B166A"/>
    <w:rsid w:val="006C02F9"/>
    <w:rsid w:val="006C051B"/>
    <w:rsid w:val="006C29AE"/>
    <w:rsid w:val="006C7CA6"/>
    <w:rsid w:val="006E0C44"/>
    <w:rsid w:val="006F1214"/>
    <w:rsid w:val="006F5D5E"/>
    <w:rsid w:val="00702953"/>
    <w:rsid w:val="00702956"/>
    <w:rsid w:val="007058CA"/>
    <w:rsid w:val="00711DFF"/>
    <w:rsid w:val="00723095"/>
    <w:rsid w:val="00723E3C"/>
    <w:rsid w:val="00723EC1"/>
    <w:rsid w:val="007368F3"/>
    <w:rsid w:val="007407B6"/>
    <w:rsid w:val="00740F57"/>
    <w:rsid w:val="0074188E"/>
    <w:rsid w:val="007670F4"/>
    <w:rsid w:val="00772904"/>
    <w:rsid w:val="0077373C"/>
    <w:rsid w:val="00782A70"/>
    <w:rsid w:val="007831B7"/>
    <w:rsid w:val="00794D62"/>
    <w:rsid w:val="0079681F"/>
    <w:rsid w:val="007A4A4C"/>
    <w:rsid w:val="007A5FAE"/>
    <w:rsid w:val="007B2FAA"/>
    <w:rsid w:val="007B320C"/>
    <w:rsid w:val="007B42ED"/>
    <w:rsid w:val="007B76AB"/>
    <w:rsid w:val="007D3C6D"/>
    <w:rsid w:val="007D7999"/>
    <w:rsid w:val="007E1C30"/>
    <w:rsid w:val="007F3A05"/>
    <w:rsid w:val="007F3BB0"/>
    <w:rsid w:val="007F7CC0"/>
    <w:rsid w:val="007F7E27"/>
    <w:rsid w:val="00803567"/>
    <w:rsid w:val="008059CA"/>
    <w:rsid w:val="008079F7"/>
    <w:rsid w:val="00814067"/>
    <w:rsid w:val="00821E8C"/>
    <w:rsid w:val="0083087E"/>
    <w:rsid w:val="00833528"/>
    <w:rsid w:val="00834545"/>
    <w:rsid w:val="00843425"/>
    <w:rsid w:val="00847A71"/>
    <w:rsid w:val="00852832"/>
    <w:rsid w:val="008561BF"/>
    <w:rsid w:val="00857141"/>
    <w:rsid w:val="00857D13"/>
    <w:rsid w:val="008677BD"/>
    <w:rsid w:val="00867930"/>
    <w:rsid w:val="00872942"/>
    <w:rsid w:val="0087477C"/>
    <w:rsid w:val="0087784C"/>
    <w:rsid w:val="008822A6"/>
    <w:rsid w:val="008853EE"/>
    <w:rsid w:val="008A053D"/>
    <w:rsid w:val="008A42F9"/>
    <w:rsid w:val="008A7B51"/>
    <w:rsid w:val="008B0EAE"/>
    <w:rsid w:val="008C2103"/>
    <w:rsid w:val="008D4DE4"/>
    <w:rsid w:val="008E42C4"/>
    <w:rsid w:val="008F31CF"/>
    <w:rsid w:val="008F7B7D"/>
    <w:rsid w:val="00901071"/>
    <w:rsid w:val="009228A8"/>
    <w:rsid w:val="009304AD"/>
    <w:rsid w:val="0093065A"/>
    <w:rsid w:val="0093451F"/>
    <w:rsid w:val="00934BB0"/>
    <w:rsid w:val="00940F0E"/>
    <w:rsid w:val="0094449B"/>
    <w:rsid w:val="00953144"/>
    <w:rsid w:val="00954874"/>
    <w:rsid w:val="00966510"/>
    <w:rsid w:val="009717E1"/>
    <w:rsid w:val="00975A81"/>
    <w:rsid w:val="009769EC"/>
    <w:rsid w:val="00982A8C"/>
    <w:rsid w:val="0098446C"/>
    <w:rsid w:val="00994C28"/>
    <w:rsid w:val="009950C1"/>
    <w:rsid w:val="009A054E"/>
    <w:rsid w:val="009A1E01"/>
    <w:rsid w:val="009A2F51"/>
    <w:rsid w:val="009A5CE0"/>
    <w:rsid w:val="009A70AB"/>
    <w:rsid w:val="009E3351"/>
    <w:rsid w:val="009E4E64"/>
    <w:rsid w:val="009E591E"/>
    <w:rsid w:val="009F0E00"/>
    <w:rsid w:val="00A02284"/>
    <w:rsid w:val="00A13009"/>
    <w:rsid w:val="00A20ADC"/>
    <w:rsid w:val="00A2110C"/>
    <w:rsid w:val="00A300A6"/>
    <w:rsid w:val="00A41B36"/>
    <w:rsid w:val="00A432C8"/>
    <w:rsid w:val="00A54D1C"/>
    <w:rsid w:val="00A65F54"/>
    <w:rsid w:val="00A75695"/>
    <w:rsid w:val="00A75C18"/>
    <w:rsid w:val="00A85840"/>
    <w:rsid w:val="00A86300"/>
    <w:rsid w:val="00AA50FA"/>
    <w:rsid w:val="00AB36BA"/>
    <w:rsid w:val="00AC352A"/>
    <w:rsid w:val="00AC3E01"/>
    <w:rsid w:val="00AD1816"/>
    <w:rsid w:val="00AD57CA"/>
    <w:rsid w:val="00AE6EFD"/>
    <w:rsid w:val="00AF2310"/>
    <w:rsid w:val="00AF2686"/>
    <w:rsid w:val="00AF47D0"/>
    <w:rsid w:val="00AF61C6"/>
    <w:rsid w:val="00B0419A"/>
    <w:rsid w:val="00B16F6A"/>
    <w:rsid w:val="00B21443"/>
    <w:rsid w:val="00B36253"/>
    <w:rsid w:val="00B4211A"/>
    <w:rsid w:val="00B50DBC"/>
    <w:rsid w:val="00B5634F"/>
    <w:rsid w:val="00B60E96"/>
    <w:rsid w:val="00B6530D"/>
    <w:rsid w:val="00B65D0A"/>
    <w:rsid w:val="00B74CAE"/>
    <w:rsid w:val="00B769D6"/>
    <w:rsid w:val="00B76B88"/>
    <w:rsid w:val="00B97B3E"/>
    <w:rsid w:val="00BC027F"/>
    <w:rsid w:val="00BC3279"/>
    <w:rsid w:val="00BC3B9F"/>
    <w:rsid w:val="00BE32A6"/>
    <w:rsid w:val="00BE57CE"/>
    <w:rsid w:val="00BF5D1E"/>
    <w:rsid w:val="00C03217"/>
    <w:rsid w:val="00C033A0"/>
    <w:rsid w:val="00C05050"/>
    <w:rsid w:val="00C26AC7"/>
    <w:rsid w:val="00C26BB3"/>
    <w:rsid w:val="00C30E73"/>
    <w:rsid w:val="00C32E82"/>
    <w:rsid w:val="00C356F4"/>
    <w:rsid w:val="00C43A24"/>
    <w:rsid w:val="00C500F5"/>
    <w:rsid w:val="00C56125"/>
    <w:rsid w:val="00C63A74"/>
    <w:rsid w:val="00C65DE7"/>
    <w:rsid w:val="00C67A79"/>
    <w:rsid w:val="00C75A68"/>
    <w:rsid w:val="00CA278D"/>
    <w:rsid w:val="00CA2E45"/>
    <w:rsid w:val="00CC035D"/>
    <w:rsid w:val="00CC50A5"/>
    <w:rsid w:val="00CD201B"/>
    <w:rsid w:val="00CD2EDC"/>
    <w:rsid w:val="00CD4939"/>
    <w:rsid w:val="00CD4F54"/>
    <w:rsid w:val="00CD6712"/>
    <w:rsid w:val="00CD7A64"/>
    <w:rsid w:val="00CE04A8"/>
    <w:rsid w:val="00CE437E"/>
    <w:rsid w:val="00CF200D"/>
    <w:rsid w:val="00CF41AB"/>
    <w:rsid w:val="00CF6DE0"/>
    <w:rsid w:val="00D057EF"/>
    <w:rsid w:val="00D060FE"/>
    <w:rsid w:val="00D10A42"/>
    <w:rsid w:val="00D1424C"/>
    <w:rsid w:val="00D14B47"/>
    <w:rsid w:val="00D15909"/>
    <w:rsid w:val="00D4546D"/>
    <w:rsid w:val="00D504E2"/>
    <w:rsid w:val="00D54602"/>
    <w:rsid w:val="00D559E0"/>
    <w:rsid w:val="00D57097"/>
    <w:rsid w:val="00D64853"/>
    <w:rsid w:val="00D64DFD"/>
    <w:rsid w:val="00D82C2B"/>
    <w:rsid w:val="00D95913"/>
    <w:rsid w:val="00DA3E74"/>
    <w:rsid w:val="00DB28CD"/>
    <w:rsid w:val="00DB722C"/>
    <w:rsid w:val="00DC38CC"/>
    <w:rsid w:val="00DD05C3"/>
    <w:rsid w:val="00DD46D5"/>
    <w:rsid w:val="00DE21BA"/>
    <w:rsid w:val="00DF7616"/>
    <w:rsid w:val="00E065E0"/>
    <w:rsid w:val="00E11458"/>
    <w:rsid w:val="00E127E3"/>
    <w:rsid w:val="00E150DC"/>
    <w:rsid w:val="00E17462"/>
    <w:rsid w:val="00E20423"/>
    <w:rsid w:val="00E24C3A"/>
    <w:rsid w:val="00E24D7C"/>
    <w:rsid w:val="00E25126"/>
    <w:rsid w:val="00E261F8"/>
    <w:rsid w:val="00E31D3E"/>
    <w:rsid w:val="00E4056C"/>
    <w:rsid w:val="00E46B2E"/>
    <w:rsid w:val="00E52925"/>
    <w:rsid w:val="00E55CAC"/>
    <w:rsid w:val="00E66926"/>
    <w:rsid w:val="00E723EE"/>
    <w:rsid w:val="00E86688"/>
    <w:rsid w:val="00E97B97"/>
    <w:rsid w:val="00EA5ECF"/>
    <w:rsid w:val="00EB3469"/>
    <w:rsid w:val="00EB4F5C"/>
    <w:rsid w:val="00EB7446"/>
    <w:rsid w:val="00EC2576"/>
    <w:rsid w:val="00ED08A2"/>
    <w:rsid w:val="00ED696A"/>
    <w:rsid w:val="00EE16CA"/>
    <w:rsid w:val="00EE4308"/>
    <w:rsid w:val="00EE52A6"/>
    <w:rsid w:val="00EF12D6"/>
    <w:rsid w:val="00F0132B"/>
    <w:rsid w:val="00F043B7"/>
    <w:rsid w:val="00F04C25"/>
    <w:rsid w:val="00F10A4F"/>
    <w:rsid w:val="00F21D25"/>
    <w:rsid w:val="00F340BD"/>
    <w:rsid w:val="00F426BF"/>
    <w:rsid w:val="00F4783B"/>
    <w:rsid w:val="00F50EF8"/>
    <w:rsid w:val="00F53CE6"/>
    <w:rsid w:val="00F55EE8"/>
    <w:rsid w:val="00F85181"/>
    <w:rsid w:val="00F86FF7"/>
    <w:rsid w:val="00F95701"/>
    <w:rsid w:val="00FA2019"/>
    <w:rsid w:val="00FA4DA7"/>
    <w:rsid w:val="00FA6E6B"/>
    <w:rsid w:val="00FA7595"/>
    <w:rsid w:val="00FB2122"/>
    <w:rsid w:val="00FD0462"/>
    <w:rsid w:val="00FD1240"/>
    <w:rsid w:val="00FD296C"/>
    <w:rsid w:val="00FD705C"/>
    <w:rsid w:val="00FE05BD"/>
    <w:rsid w:val="00FE0844"/>
    <w:rsid w:val="00FE4242"/>
    <w:rsid w:val="00FE49E5"/>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07462-7532-4538-BB8A-A517EB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uiPriority w:val="99"/>
    <w:rsid w:val="00ED08A2"/>
    <w:pPr>
      <w:tabs>
        <w:tab w:val="center" w:pos="4680"/>
        <w:tab w:val="right" w:pos="9360"/>
      </w:tabs>
    </w:pPr>
  </w:style>
  <w:style w:type="character" w:customStyle="1" w:styleId="HeaderChar">
    <w:name w:val="Header Char"/>
    <w:basedOn w:val="DefaultParagraphFont"/>
    <w:link w:val="Header"/>
    <w:uiPriority w:val="99"/>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 w:type="paragraph" w:styleId="BalloonText">
    <w:name w:val="Balloon Text"/>
    <w:basedOn w:val="Normal"/>
    <w:link w:val="BalloonTextChar"/>
    <w:semiHidden/>
    <w:unhideWhenUsed/>
    <w:rsid w:val="00DD46D5"/>
    <w:rPr>
      <w:rFonts w:ascii="Segoe UI" w:hAnsi="Segoe UI" w:cs="Segoe UI"/>
      <w:sz w:val="18"/>
      <w:szCs w:val="18"/>
    </w:rPr>
  </w:style>
  <w:style w:type="character" w:customStyle="1" w:styleId="BalloonTextChar">
    <w:name w:val="Balloon Text Char"/>
    <w:basedOn w:val="DefaultParagraphFont"/>
    <w:link w:val="BalloonText"/>
    <w:semiHidden/>
    <w:rsid w:val="00DD46D5"/>
    <w:rPr>
      <w:rFonts w:ascii="Segoe UI" w:hAnsi="Segoe UI" w:cs="Segoe UI"/>
      <w:sz w:val="18"/>
      <w:szCs w:val="18"/>
    </w:rPr>
  </w:style>
  <w:style w:type="paragraph" w:styleId="Title">
    <w:name w:val="Title"/>
    <w:basedOn w:val="Normal"/>
    <w:next w:val="Normal"/>
    <w:link w:val="TitleChar"/>
    <w:qFormat/>
    <w:rsid w:val="006A3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3C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3659E9"/>
    <w:rPr>
      <w:color w:val="800080" w:themeColor="followedHyperlink"/>
      <w:u w:val="single"/>
    </w:rPr>
  </w:style>
  <w:style w:type="character" w:styleId="HTMLCite">
    <w:name w:val="HTML Cite"/>
    <w:basedOn w:val="DefaultParagraphFont"/>
    <w:uiPriority w:val="99"/>
    <w:semiHidden/>
    <w:unhideWhenUsed/>
    <w:rsid w:val="00AB36BA"/>
    <w:rPr>
      <w:i w:val="0"/>
      <w:iCs w:val="0"/>
      <w:color w:val="009030"/>
    </w:rPr>
  </w:style>
  <w:style w:type="character" w:styleId="Strong">
    <w:name w:val="Strong"/>
    <w:basedOn w:val="DefaultParagraphFont"/>
    <w:uiPriority w:val="22"/>
    <w:qFormat/>
    <w:rsid w:val="00AB36BA"/>
    <w:rPr>
      <w:b/>
      <w:bCs/>
    </w:rPr>
  </w:style>
  <w:style w:type="paragraph" w:styleId="NormalWeb">
    <w:name w:val="Normal (Web)"/>
    <w:basedOn w:val="Normal"/>
    <w:uiPriority w:val="99"/>
    <w:unhideWhenUsed/>
    <w:rsid w:val="00AB36BA"/>
    <w:pPr>
      <w:spacing w:before="100" w:beforeAutospacing="1" w:after="100" w:afterAutospacing="1"/>
    </w:pPr>
  </w:style>
  <w:style w:type="paragraph" w:styleId="NoSpacing">
    <w:name w:val="No Spacing"/>
    <w:uiPriority w:val="1"/>
    <w:qFormat/>
    <w:rsid w:val="002466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886">
      <w:bodyDiv w:val="1"/>
      <w:marLeft w:val="0"/>
      <w:marRight w:val="0"/>
      <w:marTop w:val="0"/>
      <w:marBottom w:val="0"/>
      <w:divBdr>
        <w:top w:val="none" w:sz="0" w:space="0" w:color="auto"/>
        <w:left w:val="none" w:sz="0" w:space="0" w:color="auto"/>
        <w:bottom w:val="none" w:sz="0" w:space="0" w:color="auto"/>
        <w:right w:val="none" w:sz="0" w:space="0" w:color="auto"/>
      </w:divBdr>
      <w:divsChild>
        <w:div w:id="1807623894">
          <w:marLeft w:val="0"/>
          <w:marRight w:val="0"/>
          <w:marTop w:val="0"/>
          <w:marBottom w:val="0"/>
          <w:divBdr>
            <w:top w:val="none" w:sz="0" w:space="0" w:color="auto"/>
            <w:left w:val="single" w:sz="6" w:space="0" w:color="2E5E72"/>
            <w:bottom w:val="none" w:sz="0" w:space="0" w:color="auto"/>
            <w:right w:val="single" w:sz="6" w:space="0" w:color="2E5E72"/>
          </w:divBdr>
          <w:divsChild>
            <w:div w:id="1763187196">
              <w:marLeft w:val="0"/>
              <w:marRight w:val="0"/>
              <w:marTop w:val="0"/>
              <w:marBottom w:val="0"/>
              <w:divBdr>
                <w:top w:val="none" w:sz="0" w:space="0" w:color="auto"/>
                <w:left w:val="none" w:sz="0" w:space="0" w:color="auto"/>
                <w:bottom w:val="none" w:sz="0" w:space="0" w:color="auto"/>
                <w:right w:val="none" w:sz="0" w:space="0" w:color="auto"/>
              </w:divBdr>
              <w:divsChild>
                <w:div w:id="1555045764">
                  <w:marLeft w:val="0"/>
                  <w:marRight w:val="0"/>
                  <w:marTop w:val="0"/>
                  <w:marBottom w:val="225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309947048">
                          <w:marLeft w:val="0"/>
                          <w:marRight w:val="0"/>
                          <w:marTop w:val="0"/>
                          <w:marBottom w:val="300"/>
                          <w:divBdr>
                            <w:top w:val="none" w:sz="0" w:space="0" w:color="auto"/>
                            <w:left w:val="none" w:sz="0" w:space="0" w:color="auto"/>
                            <w:bottom w:val="none" w:sz="0" w:space="0" w:color="auto"/>
                            <w:right w:val="none" w:sz="0" w:space="0" w:color="auto"/>
                          </w:divBdr>
                          <w:divsChild>
                            <w:div w:id="1876430506">
                              <w:marLeft w:val="0"/>
                              <w:marRight w:val="0"/>
                              <w:marTop w:val="0"/>
                              <w:marBottom w:val="0"/>
                              <w:divBdr>
                                <w:top w:val="none" w:sz="0" w:space="0" w:color="auto"/>
                                <w:left w:val="none" w:sz="0" w:space="0" w:color="auto"/>
                                <w:bottom w:val="none" w:sz="0" w:space="0" w:color="auto"/>
                                <w:right w:val="none" w:sz="0" w:space="0" w:color="auto"/>
                              </w:divBdr>
                              <w:divsChild>
                                <w:div w:id="917520216">
                                  <w:marLeft w:val="0"/>
                                  <w:marRight w:val="0"/>
                                  <w:marTop w:val="0"/>
                                  <w:marBottom w:val="0"/>
                                  <w:divBdr>
                                    <w:top w:val="none" w:sz="0" w:space="0" w:color="auto"/>
                                    <w:left w:val="none" w:sz="0" w:space="0" w:color="auto"/>
                                    <w:bottom w:val="none" w:sz="0" w:space="0" w:color="auto"/>
                                    <w:right w:val="none" w:sz="0" w:space="0" w:color="auto"/>
                                  </w:divBdr>
                                </w:div>
                                <w:div w:id="571231992">
                                  <w:marLeft w:val="0"/>
                                  <w:marRight w:val="0"/>
                                  <w:marTop w:val="0"/>
                                  <w:marBottom w:val="0"/>
                                  <w:divBdr>
                                    <w:top w:val="none" w:sz="0" w:space="0" w:color="auto"/>
                                    <w:left w:val="none" w:sz="0" w:space="0" w:color="auto"/>
                                    <w:bottom w:val="none" w:sz="0" w:space="0" w:color="auto"/>
                                    <w:right w:val="none" w:sz="0" w:space="0" w:color="auto"/>
                                  </w:divBdr>
                                </w:div>
                                <w:div w:id="811562667">
                                  <w:marLeft w:val="0"/>
                                  <w:marRight w:val="0"/>
                                  <w:marTop w:val="0"/>
                                  <w:marBottom w:val="0"/>
                                  <w:divBdr>
                                    <w:top w:val="none" w:sz="0" w:space="0" w:color="auto"/>
                                    <w:left w:val="none" w:sz="0" w:space="0" w:color="auto"/>
                                    <w:bottom w:val="none" w:sz="0" w:space="0" w:color="auto"/>
                                    <w:right w:val="none" w:sz="0" w:space="0" w:color="auto"/>
                                  </w:divBdr>
                                </w:div>
                                <w:div w:id="782654536">
                                  <w:marLeft w:val="0"/>
                                  <w:marRight w:val="0"/>
                                  <w:marTop w:val="0"/>
                                  <w:marBottom w:val="0"/>
                                  <w:divBdr>
                                    <w:top w:val="none" w:sz="0" w:space="0" w:color="auto"/>
                                    <w:left w:val="none" w:sz="0" w:space="0" w:color="auto"/>
                                    <w:bottom w:val="none" w:sz="0" w:space="0" w:color="auto"/>
                                    <w:right w:val="none" w:sz="0" w:space="0" w:color="auto"/>
                                  </w:divBdr>
                                </w:div>
                                <w:div w:id="138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2082">
      <w:bodyDiv w:val="1"/>
      <w:marLeft w:val="0"/>
      <w:marRight w:val="0"/>
      <w:marTop w:val="0"/>
      <w:marBottom w:val="0"/>
      <w:divBdr>
        <w:top w:val="none" w:sz="0" w:space="0" w:color="auto"/>
        <w:left w:val="none" w:sz="0" w:space="0" w:color="auto"/>
        <w:bottom w:val="none" w:sz="0" w:space="0" w:color="auto"/>
        <w:right w:val="none" w:sz="0" w:space="0" w:color="auto"/>
      </w:divBdr>
    </w:div>
    <w:div w:id="211232497">
      <w:bodyDiv w:val="1"/>
      <w:marLeft w:val="0"/>
      <w:marRight w:val="0"/>
      <w:marTop w:val="0"/>
      <w:marBottom w:val="0"/>
      <w:divBdr>
        <w:top w:val="none" w:sz="0" w:space="0" w:color="auto"/>
        <w:left w:val="none" w:sz="0" w:space="0" w:color="auto"/>
        <w:bottom w:val="none" w:sz="0" w:space="0" w:color="auto"/>
        <w:right w:val="none" w:sz="0" w:space="0" w:color="auto"/>
      </w:divBdr>
    </w:div>
    <w:div w:id="2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465924826">
          <w:marLeft w:val="0"/>
          <w:marRight w:val="0"/>
          <w:marTop w:val="0"/>
          <w:marBottom w:val="0"/>
          <w:divBdr>
            <w:top w:val="none" w:sz="0" w:space="0" w:color="auto"/>
            <w:left w:val="none" w:sz="0" w:space="0" w:color="auto"/>
            <w:bottom w:val="none" w:sz="0" w:space="0" w:color="auto"/>
            <w:right w:val="none" w:sz="0" w:space="0" w:color="auto"/>
          </w:divBdr>
          <w:divsChild>
            <w:div w:id="1966614796">
              <w:marLeft w:val="0"/>
              <w:marRight w:val="0"/>
              <w:marTop w:val="0"/>
              <w:marBottom w:val="0"/>
              <w:divBdr>
                <w:top w:val="none" w:sz="0" w:space="0" w:color="auto"/>
                <w:left w:val="none" w:sz="0" w:space="0" w:color="auto"/>
                <w:bottom w:val="none" w:sz="0" w:space="0" w:color="auto"/>
                <w:right w:val="none" w:sz="0" w:space="0" w:color="auto"/>
              </w:divBdr>
              <w:divsChild>
                <w:div w:id="773591651">
                  <w:marLeft w:val="0"/>
                  <w:marRight w:val="0"/>
                  <w:marTop w:val="0"/>
                  <w:marBottom w:val="0"/>
                  <w:divBdr>
                    <w:top w:val="none" w:sz="0" w:space="0" w:color="auto"/>
                    <w:left w:val="none" w:sz="0" w:space="0" w:color="auto"/>
                    <w:bottom w:val="none" w:sz="0" w:space="0" w:color="auto"/>
                    <w:right w:val="none" w:sz="0" w:space="0" w:color="auto"/>
                  </w:divBdr>
                  <w:divsChild>
                    <w:div w:id="669023102">
                      <w:marLeft w:val="0"/>
                      <w:marRight w:val="0"/>
                      <w:marTop w:val="0"/>
                      <w:marBottom w:val="0"/>
                      <w:divBdr>
                        <w:top w:val="none" w:sz="0" w:space="0" w:color="auto"/>
                        <w:left w:val="none" w:sz="0" w:space="0" w:color="auto"/>
                        <w:bottom w:val="none" w:sz="0" w:space="0" w:color="auto"/>
                        <w:right w:val="none" w:sz="0" w:space="0" w:color="auto"/>
                      </w:divBdr>
                      <w:divsChild>
                        <w:div w:id="897669471">
                          <w:marLeft w:val="0"/>
                          <w:marRight w:val="0"/>
                          <w:marTop w:val="0"/>
                          <w:marBottom w:val="0"/>
                          <w:divBdr>
                            <w:top w:val="none" w:sz="0" w:space="0" w:color="auto"/>
                            <w:left w:val="none" w:sz="0" w:space="0" w:color="auto"/>
                            <w:bottom w:val="none" w:sz="0" w:space="0" w:color="auto"/>
                            <w:right w:val="none" w:sz="0" w:space="0" w:color="auto"/>
                          </w:divBdr>
                          <w:divsChild>
                            <w:div w:id="1050420568">
                              <w:marLeft w:val="0"/>
                              <w:marRight w:val="0"/>
                              <w:marTop w:val="0"/>
                              <w:marBottom w:val="0"/>
                              <w:divBdr>
                                <w:top w:val="none" w:sz="0" w:space="0" w:color="auto"/>
                                <w:left w:val="none" w:sz="0" w:space="0" w:color="auto"/>
                                <w:bottom w:val="single" w:sz="6" w:space="15" w:color="E3DFDF"/>
                                <w:right w:val="none" w:sz="0" w:space="0" w:color="auto"/>
                              </w:divBdr>
                              <w:divsChild>
                                <w:div w:id="182785884">
                                  <w:marLeft w:val="0"/>
                                  <w:marRight w:val="0"/>
                                  <w:marTop w:val="0"/>
                                  <w:marBottom w:val="75"/>
                                  <w:divBdr>
                                    <w:top w:val="none" w:sz="0" w:space="0" w:color="auto"/>
                                    <w:left w:val="none" w:sz="0" w:space="0" w:color="auto"/>
                                    <w:bottom w:val="single" w:sz="6" w:space="5" w:color="EEEEEE"/>
                                    <w:right w:val="none" w:sz="0" w:space="0" w:color="auto"/>
                                  </w:divBdr>
                                  <w:divsChild>
                                    <w:div w:id="511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0562">
      <w:bodyDiv w:val="1"/>
      <w:marLeft w:val="0"/>
      <w:marRight w:val="0"/>
      <w:marTop w:val="0"/>
      <w:marBottom w:val="0"/>
      <w:divBdr>
        <w:top w:val="none" w:sz="0" w:space="0" w:color="auto"/>
        <w:left w:val="none" w:sz="0" w:space="0" w:color="auto"/>
        <w:bottom w:val="none" w:sz="0" w:space="0" w:color="auto"/>
        <w:right w:val="none" w:sz="0" w:space="0" w:color="auto"/>
      </w:divBdr>
      <w:divsChild>
        <w:div w:id="1237017042">
          <w:marLeft w:val="0"/>
          <w:marRight w:val="0"/>
          <w:marTop w:val="0"/>
          <w:marBottom w:val="0"/>
          <w:divBdr>
            <w:top w:val="none" w:sz="0" w:space="0" w:color="auto"/>
            <w:left w:val="none" w:sz="0" w:space="0" w:color="auto"/>
            <w:bottom w:val="none" w:sz="0" w:space="0" w:color="auto"/>
            <w:right w:val="none" w:sz="0" w:space="0" w:color="auto"/>
          </w:divBdr>
        </w:div>
      </w:divsChild>
    </w:div>
    <w:div w:id="325205256">
      <w:bodyDiv w:val="1"/>
      <w:marLeft w:val="0"/>
      <w:marRight w:val="0"/>
      <w:marTop w:val="0"/>
      <w:marBottom w:val="0"/>
      <w:divBdr>
        <w:top w:val="none" w:sz="0" w:space="0" w:color="auto"/>
        <w:left w:val="none" w:sz="0" w:space="0" w:color="auto"/>
        <w:bottom w:val="none" w:sz="0" w:space="0" w:color="auto"/>
        <w:right w:val="none" w:sz="0" w:space="0" w:color="auto"/>
      </w:divBdr>
      <w:divsChild>
        <w:div w:id="1475373527">
          <w:marLeft w:val="0"/>
          <w:marRight w:val="0"/>
          <w:marTop w:val="0"/>
          <w:marBottom w:val="0"/>
          <w:divBdr>
            <w:top w:val="none" w:sz="0" w:space="0" w:color="auto"/>
            <w:left w:val="none" w:sz="0" w:space="0" w:color="auto"/>
            <w:bottom w:val="none" w:sz="0" w:space="0" w:color="auto"/>
            <w:right w:val="none" w:sz="0" w:space="0" w:color="auto"/>
          </w:divBdr>
          <w:divsChild>
            <w:div w:id="1708598700">
              <w:marLeft w:val="0"/>
              <w:marRight w:val="0"/>
              <w:marTop w:val="0"/>
              <w:marBottom w:val="0"/>
              <w:divBdr>
                <w:top w:val="none" w:sz="0" w:space="0" w:color="auto"/>
                <w:left w:val="none" w:sz="0" w:space="0" w:color="auto"/>
                <w:bottom w:val="none" w:sz="0" w:space="0" w:color="auto"/>
                <w:right w:val="none" w:sz="0" w:space="0" w:color="auto"/>
              </w:divBdr>
              <w:divsChild>
                <w:div w:id="513033270">
                  <w:marLeft w:val="0"/>
                  <w:marRight w:val="0"/>
                  <w:marTop w:val="0"/>
                  <w:marBottom w:val="0"/>
                  <w:divBdr>
                    <w:top w:val="none" w:sz="0" w:space="0" w:color="auto"/>
                    <w:left w:val="none" w:sz="0" w:space="0" w:color="auto"/>
                    <w:bottom w:val="none" w:sz="0" w:space="0" w:color="auto"/>
                    <w:right w:val="none" w:sz="0" w:space="0" w:color="auto"/>
                  </w:divBdr>
                  <w:divsChild>
                    <w:div w:id="1467549504">
                      <w:marLeft w:val="0"/>
                      <w:marRight w:val="0"/>
                      <w:marTop w:val="0"/>
                      <w:marBottom w:val="0"/>
                      <w:divBdr>
                        <w:top w:val="none" w:sz="0" w:space="0" w:color="auto"/>
                        <w:left w:val="none" w:sz="0" w:space="0" w:color="auto"/>
                        <w:bottom w:val="none" w:sz="0" w:space="0" w:color="auto"/>
                        <w:right w:val="none" w:sz="0" w:space="0" w:color="auto"/>
                      </w:divBdr>
                      <w:divsChild>
                        <w:div w:id="197662327">
                          <w:marLeft w:val="0"/>
                          <w:marRight w:val="0"/>
                          <w:marTop w:val="0"/>
                          <w:marBottom w:val="0"/>
                          <w:divBdr>
                            <w:top w:val="none" w:sz="0" w:space="0" w:color="auto"/>
                            <w:left w:val="none" w:sz="0" w:space="0" w:color="auto"/>
                            <w:bottom w:val="none" w:sz="0" w:space="0" w:color="auto"/>
                            <w:right w:val="none" w:sz="0" w:space="0" w:color="auto"/>
                          </w:divBdr>
                          <w:divsChild>
                            <w:div w:id="155611481">
                              <w:marLeft w:val="0"/>
                              <w:marRight w:val="0"/>
                              <w:marTop w:val="0"/>
                              <w:marBottom w:val="0"/>
                              <w:divBdr>
                                <w:top w:val="none" w:sz="0" w:space="0" w:color="auto"/>
                                <w:left w:val="none" w:sz="0" w:space="0" w:color="auto"/>
                                <w:bottom w:val="single" w:sz="6" w:space="15" w:color="E3DFDF"/>
                                <w:right w:val="none" w:sz="0" w:space="0" w:color="auto"/>
                              </w:divBdr>
                            </w:div>
                          </w:divsChild>
                        </w:div>
                      </w:divsChild>
                    </w:div>
                  </w:divsChild>
                </w:div>
              </w:divsChild>
            </w:div>
          </w:divsChild>
        </w:div>
      </w:divsChild>
    </w:div>
    <w:div w:id="329255722">
      <w:bodyDiv w:val="1"/>
      <w:marLeft w:val="0"/>
      <w:marRight w:val="0"/>
      <w:marTop w:val="0"/>
      <w:marBottom w:val="0"/>
      <w:divBdr>
        <w:top w:val="none" w:sz="0" w:space="0" w:color="auto"/>
        <w:left w:val="none" w:sz="0" w:space="0" w:color="auto"/>
        <w:bottom w:val="none" w:sz="0" w:space="0" w:color="auto"/>
        <w:right w:val="none" w:sz="0" w:space="0" w:color="auto"/>
      </w:divBdr>
      <w:divsChild>
        <w:div w:id="214583128">
          <w:marLeft w:val="0"/>
          <w:marRight w:val="0"/>
          <w:marTop w:val="0"/>
          <w:marBottom w:val="0"/>
          <w:divBdr>
            <w:top w:val="none" w:sz="0" w:space="0" w:color="auto"/>
            <w:left w:val="none" w:sz="0" w:space="0" w:color="auto"/>
            <w:bottom w:val="none" w:sz="0" w:space="0" w:color="auto"/>
            <w:right w:val="none" w:sz="0" w:space="0" w:color="auto"/>
          </w:divBdr>
          <w:divsChild>
            <w:div w:id="1737433247">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755933646">
                  <w:marLeft w:val="0"/>
                  <w:marRight w:val="0"/>
                  <w:marTop w:val="0"/>
                  <w:marBottom w:val="0"/>
                  <w:divBdr>
                    <w:top w:val="none" w:sz="0" w:space="0" w:color="auto"/>
                    <w:left w:val="none" w:sz="0" w:space="0" w:color="auto"/>
                    <w:bottom w:val="none" w:sz="0" w:space="0" w:color="auto"/>
                    <w:right w:val="none" w:sz="0" w:space="0" w:color="auto"/>
                  </w:divBdr>
                  <w:divsChild>
                    <w:div w:id="757292592">
                      <w:marLeft w:val="0"/>
                      <w:marRight w:val="0"/>
                      <w:marTop w:val="0"/>
                      <w:marBottom w:val="0"/>
                      <w:divBdr>
                        <w:top w:val="none" w:sz="0" w:space="0" w:color="auto"/>
                        <w:left w:val="none" w:sz="0" w:space="0" w:color="auto"/>
                        <w:bottom w:val="none" w:sz="0" w:space="0" w:color="auto"/>
                        <w:right w:val="none" w:sz="0" w:space="0" w:color="auto"/>
                      </w:divBdr>
                      <w:divsChild>
                        <w:div w:id="883373838">
                          <w:marLeft w:val="0"/>
                          <w:marRight w:val="0"/>
                          <w:marTop w:val="0"/>
                          <w:marBottom w:val="0"/>
                          <w:divBdr>
                            <w:top w:val="none" w:sz="0" w:space="0" w:color="auto"/>
                            <w:left w:val="none" w:sz="0" w:space="0" w:color="auto"/>
                            <w:bottom w:val="none" w:sz="0" w:space="0" w:color="auto"/>
                            <w:right w:val="none" w:sz="0" w:space="0" w:color="auto"/>
                          </w:divBdr>
                          <w:divsChild>
                            <w:div w:id="2078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886">
      <w:bodyDiv w:val="1"/>
      <w:marLeft w:val="0"/>
      <w:marRight w:val="0"/>
      <w:marTop w:val="0"/>
      <w:marBottom w:val="0"/>
      <w:divBdr>
        <w:top w:val="none" w:sz="0" w:space="0" w:color="auto"/>
        <w:left w:val="none" w:sz="0" w:space="0" w:color="auto"/>
        <w:bottom w:val="none" w:sz="0" w:space="0" w:color="auto"/>
        <w:right w:val="none" w:sz="0" w:space="0" w:color="auto"/>
      </w:divBdr>
      <w:divsChild>
        <w:div w:id="199705719">
          <w:marLeft w:val="0"/>
          <w:marRight w:val="0"/>
          <w:marTop w:val="0"/>
          <w:marBottom w:val="0"/>
          <w:divBdr>
            <w:top w:val="none" w:sz="0" w:space="0" w:color="auto"/>
            <w:left w:val="none" w:sz="0" w:space="0" w:color="auto"/>
            <w:bottom w:val="none" w:sz="0" w:space="0" w:color="auto"/>
            <w:right w:val="none" w:sz="0" w:space="0" w:color="auto"/>
          </w:divBdr>
          <w:divsChild>
            <w:div w:id="1791629184">
              <w:marLeft w:val="0"/>
              <w:marRight w:val="0"/>
              <w:marTop w:val="0"/>
              <w:marBottom w:val="0"/>
              <w:divBdr>
                <w:top w:val="none" w:sz="0" w:space="0" w:color="auto"/>
                <w:left w:val="none" w:sz="0" w:space="0" w:color="auto"/>
                <w:bottom w:val="none" w:sz="0" w:space="0" w:color="auto"/>
                <w:right w:val="none" w:sz="0" w:space="0" w:color="auto"/>
              </w:divBdr>
              <w:divsChild>
                <w:div w:id="1393582243">
                  <w:marLeft w:val="0"/>
                  <w:marRight w:val="0"/>
                  <w:marTop w:val="0"/>
                  <w:marBottom w:val="0"/>
                  <w:divBdr>
                    <w:top w:val="none" w:sz="0" w:space="0" w:color="auto"/>
                    <w:left w:val="none" w:sz="0" w:space="0" w:color="auto"/>
                    <w:bottom w:val="none" w:sz="0" w:space="0" w:color="auto"/>
                    <w:right w:val="none" w:sz="0" w:space="0" w:color="auto"/>
                  </w:divBdr>
                  <w:divsChild>
                    <w:div w:id="789519207">
                      <w:marLeft w:val="0"/>
                      <w:marRight w:val="0"/>
                      <w:marTop w:val="0"/>
                      <w:marBottom w:val="0"/>
                      <w:divBdr>
                        <w:top w:val="none" w:sz="0" w:space="0" w:color="auto"/>
                        <w:left w:val="none" w:sz="0" w:space="0" w:color="auto"/>
                        <w:bottom w:val="none" w:sz="0" w:space="0" w:color="auto"/>
                        <w:right w:val="none" w:sz="0" w:space="0" w:color="auto"/>
                      </w:divBdr>
                      <w:divsChild>
                        <w:div w:id="1084451909">
                          <w:marLeft w:val="0"/>
                          <w:marRight w:val="0"/>
                          <w:marTop w:val="0"/>
                          <w:marBottom w:val="0"/>
                          <w:divBdr>
                            <w:top w:val="none" w:sz="0" w:space="0" w:color="auto"/>
                            <w:left w:val="none" w:sz="0" w:space="0" w:color="auto"/>
                            <w:bottom w:val="none" w:sz="0" w:space="0" w:color="auto"/>
                            <w:right w:val="none" w:sz="0" w:space="0" w:color="auto"/>
                          </w:divBdr>
                          <w:divsChild>
                            <w:div w:id="1560752236">
                              <w:marLeft w:val="0"/>
                              <w:marRight w:val="0"/>
                              <w:marTop w:val="0"/>
                              <w:marBottom w:val="0"/>
                              <w:divBdr>
                                <w:top w:val="none" w:sz="0" w:space="0" w:color="auto"/>
                                <w:left w:val="none" w:sz="0" w:space="0" w:color="auto"/>
                                <w:bottom w:val="none" w:sz="0" w:space="0" w:color="auto"/>
                                <w:right w:val="none" w:sz="0" w:space="0" w:color="auto"/>
                              </w:divBdr>
                              <w:divsChild>
                                <w:div w:id="1443575828">
                                  <w:marLeft w:val="0"/>
                                  <w:marRight w:val="0"/>
                                  <w:marTop w:val="0"/>
                                  <w:marBottom w:val="0"/>
                                  <w:divBdr>
                                    <w:top w:val="none" w:sz="0" w:space="0" w:color="auto"/>
                                    <w:left w:val="none" w:sz="0" w:space="0" w:color="auto"/>
                                    <w:bottom w:val="none" w:sz="0" w:space="0" w:color="auto"/>
                                    <w:right w:val="none" w:sz="0" w:space="0" w:color="auto"/>
                                  </w:divBdr>
                                  <w:divsChild>
                                    <w:div w:id="1859462586">
                                      <w:marLeft w:val="0"/>
                                      <w:marRight w:val="0"/>
                                      <w:marTop w:val="0"/>
                                      <w:marBottom w:val="0"/>
                                      <w:divBdr>
                                        <w:top w:val="none" w:sz="0" w:space="0" w:color="auto"/>
                                        <w:left w:val="none" w:sz="0" w:space="0" w:color="auto"/>
                                        <w:bottom w:val="none" w:sz="0" w:space="0" w:color="auto"/>
                                        <w:right w:val="none" w:sz="0" w:space="0" w:color="auto"/>
                                      </w:divBdr>
                                      <w:divsChild>
                                        <w:div w:id="247354393">
                                          <w:marLeft w:val="0"/>
                                          <w:marRight w:val="0"/>
                                          <w:marTop w:val="0"/>
                                          <w:marBottom w:val="0"/>
                                          <w:divBdr>
                                            <w:top w:val="none" w:sz="0" w:space="0" w:color="auto"/>
                                            <w:left w:val="none" w:sz="0" w:space="0" w:color="auto"/>
                                            <w:bottom w:val="none" w:sz="0" w:space="0" w:color="auto"/>
                                            <w:right w:val="none" w:sz="0" w:space="0" w:color="auto"/>
                                          </w:divBdr>
                                          <w:divsChild>
                                            <w:div w:id="23724186">
                                              <w:marLeft w:val="0"/>
                                              <w:marRight w:val="0"/>
                                              <w:marTop w:val="0"/>
                                              <w:marBottom w:val="0"/>
                                              <w:divBdr>
                                                <w:top w:val="none" w:sz="0" w:space="0" w:color="auto"/>
                                                <w:left w:val="none" w:sz="0" w:space="0" w:color="auto"/>
                                                <w:bottom w:val="none" w:sz="0" w:space="0" w:color="auto"/>
                                                <w:right w:val="none" w:sz="0" w:space="0" w:color="auto"/>
                                              </w:divBdr>
                                              <w:divsChild>
                                                <w:div w:id="1452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815374">
      <w:bodyDiv w:val="1"/>
      <w:marLeft w:val="0"/>
      <w:marRight w:val="0"/>
      <w:marTop w:val="0"/>
      <w:marBottom w:val="0"/>
      <w:divBdr>
        <w:top w:val="none" w:sz="0" w:space="0" w:color="auto"/>
        <w:left w:val="none" w:sz="0" w:space="0" w:color="auto"/>
        <w:bottom w:val="none" w:sz="0" w:space="0" w:color="auto"/>
        <w:right w:val="none" w:sz="0" w:space="0" w:color="auto"/>
      </w:divBdr>
      <w:divsChild>
        <w:div w:id="735978302">
          <w:marLeft w:val="0"/>
          <w:marRight w:val="0"/>
          <w:marTop w:val="0"/>
          <w:marBottom w:val="0"/>
          <w:divBdr>
            <w:top w:val="none" w:sz="0" w:space="0" w:color="auto"/>
            <w:left w:val="single" w:sz="6" w:space="0" w:color="2E5E72"/>
            <w:bottom w:val="none" w:sz="0" w:space="0" w:color="auto"/>
            <w:right w:val="single" w:sz="6" w:space="0" w:color="2E5E72"/>
          </w:divBdr>
          <w:divsChild>
            <w:div w:id="1972131333">
              <w:marLeft w:val="0"/>
              <w:marRight w:val="0"/>
              <w:marTop w:val="0"/>
              <w:marBottom w:val="0"/>
              <w:divBdr>
                <w:top w:val="none" w:sz="0" w:space="0" w:color="auto"/>
                <w:left w:val="none" w:sz="0" w:space="0" w:color="auto"/>
                <w:bottom w:val="none" w:sz="0" w:space="0" w:color="auto"/>
                <w:right w:val="none" w:sz="0" w:space="0" w:color="auto"/>
              </w:divBdr>
              <w:divsChild>
                <w:div w:id="159780561">
                  <w:marLeft w:val="0"/>
                  <w:marRight w:val="0"/>
                  <w:marTop w:val="0"/>
                  <w:marBottom w:val="2250"/>
                  <w:divBdr>
                    <w:top w:val="none" w:sz="0" w:space="0" w:color="auto"/>
                    <w:left w:val="none" w:sz="0" w:space="0" w:color="auto"/>
                    <w:bottom w:val="none" w:sz="0" w:space="0" w:color="auto"/>
                    <w:right w:val="none" w:sz="0" w:space="0" w:color="auto"/>
                  </w:divBdr>
                  <w:divsChild>
                    <w:div w:id="504974441">
                      <w:marLeft w:val="0"/>
                      <w:marRight w:val="0"/>
                      <w:marTop w:val="0"/>
                      <w:marBottom w:val="0"/>
                      <w:divBdr>
                        <w:top w:val="none" w:sz="0" w:space="0" w:color="auto"/>
                        <w:left w:val="none" w:sz="0" w:space="0" w:color="auto"/>
                        <w:bottom w:val="none" w:sz="0" w:space="0" w:color="auto"/>
                        <w:right w:val="none" w:sz="0" w:space="0" w:color="auto"/>
                      </w:divBdr>
                      <w:divsChild>
                        <w:div w:id="1636714919">
                          <w:marLeft w:val="0"/>
                          <w:marRight w:val="0"/>
                          <w:marTop w:val="0"/>
                          <w:marBottom w:val="300"/>
                          <w:divBdr>
                            <w:top w:val="none" w:sz="0" w:space="0" w:color="auto"/>
                            <w:left w:val="none" w:sz="0" w:space="0" w:color="auto"/>
                            <w:bottom w:val="none" w:sz="0" w:space="0" w:color="auto"/>
                            <w:right w:val="none" w:sz="0" w:space="0" w:color="auto"/>
                          </w:divBdr>
                          <w:divsChild>
                            <w:div w:id="723256529">
                              <w:marLeft w:val="0"/>
                              <w:marRight w:val="0"/>
                              <w:marTop w:val="0"/>
                              <w:marBottom w:val="0"/>
                              <w:divBdr>
                                <w:top w:val="none" w:sz="0" w:space="0" w:color="auto"/>
                                <w:left w:val="none" w:sz="0" w:space="0" w:color="auto"/>
                                <w:bottom w:val="none" w:sz="0" w:space="0" w:color="auto"/>
                                <w:right w:val="none" w:sz="0" w:space="0" w:color="auto"/>
                              </w:divBdr>
                              <w:divsChild>
                                <w:div w:id="597182142">
                                  <w:marLeft w:val="0"/>
                                  <w:marRight w:val="0"/>
                                  <w:marTop w:val="0"/>
                                  <w:marBottom w:val="0"/>
                                  <w:divBdr>
                                    <w:top w:val="none" w:sz="0" w:space="0" w:color="auto"/>
                                    <w:left w:val="none" w:sz="0" w:space="0" w:color="auto"/>
                                    <w:bottom w:val="none" w:sz="0" w:space="0" w:color="auto"/>
                                    <w:right w:val="none" w:sz="0" w:space="0" w:color="auto"/>
                                  </w:divBdr>
                                </w:div>
                                <w:div w:id="1944457423">
                                  <w:marLeft w:val="0"/>
                                  <w:marRight w:val="0"/>
                                  <w:marTop w:val="0"/>
                                  <w:marBottom w:val="0"/>
                                  <w:divBdr>
                                    <w:top w:val="none" w:sz="0" w:space="0" w:color="auto"/>
                                    <w:left w:val="none" w:sz="0" w:space="0" w:color="auto"/>
                                    <w:bottom w:val="none" w:sz="0" w:space="0" w:color="auto"/>
                                    <w:right w:val="none" w:sz="0" w:space="0" w:color="auto"/>
                                  </w:divBdr>
                                </w:div>
                                <w:div w:id="1813209408">
                                  <w:marLeft w:val="0"/>
                                  <w:marRight w:val="0"/>
                                  <w:marTop w:val="0"/>
                                  <w:marBottom w:val="0"/>
                                  <w:divBdr>
                                    <w:top w:val="none" w:sz="0" w:space="0" w:color="auto"/>
                                    <w:left w:val="none" w:sz="0" w:space="0" w:color="auto"/>
                                    <w:bottom w:val="none" w:sz="0" w:space="0" w:color="auto"/>
                                    <w:right w:val="none" w:sz="0" w:space="0" w:color="auto"/>
                                  </w:divBdr>
                                </w:div>
                                <w:div w:id="2017805454">
                                  <w:marLeft w:val="0"/>
                                  <w:marRight w:val="0"/>
                                  <w:marTop w:val="0"/>
                                  <w:marBottom w:val="0"/>
                                  <w:divBdr>
                                    <w:top w:val="none" w:sz="0" w:space="0" w:color="auto"/>
                                    <w:left w:val="none" w:sz="0" w:space="0" w:color="auto"/>
                                    <w:bottom w:val="none" w:sz="0" w:space="0" w:color="auto"/>
                                    <w:right w:val="none" w:sz="0" w:space="0" w:color="auto"/>
                                  </w:divBdr>
                                </w:div>
                                <w:div w:id="12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463">
      <w:bodyDiv w:val="1"/>
      <w:marLeft w:val="0"/>
      <w:marRight w:val="0"/>
      <w:marTop w:val="0"/>
      <w:marBottom w:val="0"/>
      <w:divBdr>
        <w:top w:val="none" w:sz="0" w:space="0" w:color="auto"/>
        <w:left w:val="none" w:sz="0" w:space="0" w:color="auto"/>
        <w:bottom w:val="none" w:sz="0" w:space="0" w:color="auto"/>
        <w:right w:val="none" w:sz="0" w:space="0" w:color="auto"/>
      </w:divBdr>
    </w:div>
    <w:div w:id="947127377">
      <w:bodyDiv w:val="1"/>
      <w:marLeft w:val="0"/>
      <w:marRight w:val="0"/>
      <w:marTop w:val="0"/>
      <w:marBottom w:val="0"/>
      <w:divBdr>
        <w:top w:val="none" w:sz="0" w:space="0" w:color="auto"/>
        <w:left w:val="none" w:sz="0" w:space="0" w:color="auto"/>
        <w:bottom w:val="none" w:sz="0" w:space="0" w:color="auto"/>
        <w:right w:val="none" w:sz="0" w:space="0" w:color="auto"/>
      </w:divBdr>
      <w:divsChild>
        <w:div w:id="2133360020">
          <w:marLeft w:val="0"/>
          <w:marRight w:val="0"/>
          <w:marTop w:val="0"/>
          <w:marBottom w:val="0"/>
          <w:divBdr>
            <w:top w:val="none" w:sz="0" w:space="0" w:color="auto"/>
            <w:left w:val="none" w:sz="0" w:space="0" w:color="auto"/>
            <w:bottom w:val="none" w:sz="0" w:space="0" w:color="auto"/>
            <w:right w:val="none" w:sz="0" w:space="0" w:color="auto"/>
          </w:divBdr>
          <w:divsChild>
            <w:div w:id="879167295">
              <w:marLeft w:val="0"/>
              <w:marRight w:val="0"/>
              <w:marTop w:val="0"/>
              <w:marBottom w:val="0"/>
              <w:divBdr>
                <w:top w:val="none" w:sz="0" w:space="0" w:color="auto"/>
                <w:left w:val="none" w:sz="0" w:space="0" w:color="auto"/>
                <w:bottom w:val="none" w:sz="0" w:space="0" w:color="auto"/>
                <w:right w:val="none" w:sz="0" w:space="0" w:color="auto"/>
              </w:divBdr>
              <w:divsChild>
                <w:div w:id="975142472">
                  <w:marLeft w:val="0"/>
                  <w:marRight w:val="0"/>
                  <w:marTop w:val="0"/>
                  <w:marBottom w:val="0"/>
                  <w:divBdr>
                    <w:top w:val="none" w:sz="0" w:space="0" w:color="auto"/>
                    <w:left w:val="none" w:sz="0" w:space="0" w:color="auto"/>
                    <w:bottom w:val="none" w:sz="0" w:space="0" w:color="auto"/>
                    <w:right w:val="none" w:sz="0" w:space="0" w:color="auto"/>
                  </w:divBdr>
                  <w:divsChild>
                    <w:div w:id="64837843">
                      <w:marLeft w:val="300"/>
                      <w:marRight w:val="0"/>
                      <w:marTop w:val="300"/>
                      <w:marBottom w:val="750"/>
                      <w:divBdr>
                        <w:top w:val="none" w:sz="0" w:space="0" w:color="auto"/>
                        <w:left w:val="none" w:sz="0" w:space="0" w:color="auto"/>
                        <w:bottom w:val="none" w:sz="0" w:space="0" w:color="auto"/>
                        <w:right w:val="none" w:sz="0" w:space="0" w:color="auto"/>
                      </w:divBdr>
                      <w:divsChild>
                        <w:div w:id="1180852808">
                          <w:marLeft w:val="0"/>
                          <w:marRight w:val="0"/>
                          <w:marTop w:val="0"/>
                          <w:marBottom w:val="0"/>
                          <w:divBdr>
                            <w:top w:val="none" w:sz="0" w:space="0" w:color="auto"/>
                            <w:left w:val="none" w:sz="0" w:space="0" w:color="auto"/>
                            <w:bottom w:val="none" w:sz="0" w:space="0" w:color="auto"/>
                            <w:right w:val="none" w:sz="0" w:space="0" w:color="auto"/>
                          </w:divBdr>
                          <w:divsChild>
                            <w:div w:id="1207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602272">
      <w:bodyDiv w:val="1"/>
      <w:marLeft w:val="0"/>
      <w:marRight w:val="0"/>
      <w:marTop w:val="0"/>
      <w:marBottom w:val="0"/>
      <w:divBdr>
        <w:top w:val="none" w:sz="0" w:space="0" w:color="auto"/>
        <w:left w:val="none" w:sz="0" w:space="0" w:color="auto"/>
        <w:bottom w:val="none" w:sz="0" w:space="0" w:color="auto"/>
        <w:right w:val="none" w:sz="0" w:space="0" w:color="auto"/>
      </w:divBdr>
      <w:divsChild>
        <w:div w:id="1399788806">
          <w:marLeft w:val="0"/>
          <w:marRight w:val="0"/>
          <w:marTop w:val="0"/>
          <w:marBottom w:val="0"/>
          <w:divBdr>
            <w:top w:val="none" w:sz="0" w:space="0" w:color="auto"/>
            <w:left w:val="none" w:sz="0" w:space="0" w:color="auto"/>
            <w:bottom w:val="none" w:sz="0" w:space="0" w:color="auto"/>
            <w:right w:val="none" w:sz="0" w:space="0" w:color="auto"/>
          </w:divBdr>
        </w:div>
      </w:divsChild>
    </w:div>
    <w:div w:id="15808707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0">
          <w:marLeft w:val="0"/>
          <w:marRight w:val="0"/>
          <w:marTop w:val="0"/>
          <w:marBottom w:val="0"/>
          <w:divBdr>
            <w:top w:val="none" w:sz="0" w:space="0" w:color="auto"/>
            <w:left w:val="none" w:sz="0" w:space="0" w:color="auto"/>
            <w:bottom w:val="none" w:sz="0" w:space="0" w:color="auto"/>
            <w:right w:val="none" w:sz="0" w:space="0" w:color="auto"/>
          </w:divBdr>
        </w:div>
      </w:divsChild>
    </w:div>
    <w:div w:id="1611276323">
      <w:bodyDiv w:val="1"/>
      <w:marLeft w:val="0"/>
      <w:marRight w:val="0"/>
      <w:marTop w:val="0"/>
      <w:marBottom w:val="0"/>
      <w:divBdr>
        <w:top w:val="none" w:sz="0" w:space="0" w:color="auto"/>
        <w:left w:val="none" w:sz="0" w:space="0" w:color="auto"/>
        <w:bottom w:val="none" w:sz="0" w:space="0" w:color="auto"/>
        <w:right w:val="none" w:sz="0" w:space="0" w:color="auto"/>
      </w:divBdr>
    </w:div>
    <w:div w:id="1721246500">
      <w:bodyDiv w:val="1"/>
      <w:marLeft w:val="0"/>
      <w:marRight w:val="0"/>
      <w:marTop w:val="0"/>
      <w:marBottom w:val="0"/>
      <w:divBdr>
        <w:top w:val="none" w:sz="0" w:space="0" w:color="auto"/>
        <w:left w:val="none" w:sz="0" w:space="0" w:color="auto"/>
        <w:bottom w:val="none" w:sz="0" w:space="0" w:color="auto"/>
        <w:right w:val="none" w:sz="0" w:space="0" w:color="auto"/>
      </w:divBdr>
    </w:div>
    <w:div w:id="1898853424">
      <w:bodyDiv w:val="1"/>
      <w:marLeft w:val="0"/>
      <w:marRight w:val="0"/>
      <w:marTop w:val="0"/>
      <w:marBottom w:val="0"/>
      <w:divBdr>
        <w:top w:val="none" w:sz="0" w:space="0" w:color="auto"/>
        <w:left w:val="none" w:sz="0" w:space="0" w:color="auto"/>
        <w:bottom w:val="none" w:sz="0" w:space="0" w:color="auto"/>
        <w:right w:val="none" w:sz="0" w:space="0" w:color="auto"/>
      </w:divBdr>
    </w:div>
    <w:div w:id="1955672952">
      <w:bodyDiv w:val="1"/>
      <w:marLeft w:val="0"/>
      <w:marRight w:val="0"/>
      <w:marTop w:val="0"/>
      <w:marBottom w:val="0"/>
      <w:divBdr>
        <w:top w:val="none" w:sz="0" w:space="0" w:color="auto"/>
        <w:left w:val="none" w:sz="0" w:space="0" w:color="auto"/>
        <w:bottom w:val="none" w:sz="0" w:space="0" w:color="auto"/>
        <w:right w:val="none" w:sz="0" w:space="0" w:color="auto"/>
      </w:divBdr>
      <w:divsChild>
        <w:div w:id="155732364">
          <w:marLeft w:val="0"/>
          <w:marRight w:val="0"/>
          <w:marTop w:val="0"/>
          <w:marBottom w:val="0"/>
          <w:divBdr>
            <w:top w:val="none" w:sz="0" w:space="0" w:color="auto"/>
            <w:left w:val="none" w:sz="0" w:space="0" w:color="auto"/>
            <w:bottom w:val="none" w:sz="0" w:space="0" w:color="auto"/>
            <w:right w:val="none" w:sz="0" w:space="0" w:color="auto"/>
          </w:divBdr>
        </w:div>
      </w:divsChild>
    </w:div>
    <w:div w:id="2145191949">
      <w:bodyDiv w:val="1"/>
      <w:marLeft w:val="0"/>
      <w:marRight w:val="0"/>
      <w:marTop w:val="0"/>
      <w:marBottom w:val="0"/>
      <w:divBdr>
        <w:top w:val="none" w:sz="0" w:space="0" w:color="auto"/>
        <w:left w:val="none" w:sz="0" w:space="0" w:color="auto"/>
        <w:bottom w:val="none" w:sz="0" w:space="0" w:color="auto"/>
        <w:right w:val="none" w:sz="0" w:space="0" w:color="auto"/>
      </w:divBdr>
      <w:divsChild>
        <w:div w:id="17130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ncceh.org" TargetMode="External"/><Relationship Id="rId18" Type="http://schemas.openxmlformats.org/officeDocument/2006/relationships/hyperlink" Target="mailto:robert.boyette@johnstonnc.com" TargetMode="External"/><Relationship Id="rId3" Type="http://schemas.openxmlformats.org/officeDocument/2006/relationships/styles" Target="styles.xml"/><Relationship Id="rId21" Type="http://schemas.openxmlformats.org/officeDocument/2006/relationships/hyperlink" Target="http://www.legion.org" TargetMode="External"/><Relationship Id="rId7" Type="http://schemas.openxmlformats.org/officeDocument/2006/relationships/endnotes" Target="endnotes.xml"/><Relationship Id="rId12" Type="http://schemas.openxmlformats.org/officeDocument/2006/relationships/hyperlink" Target="http://ncceh.org/files/6684/" TargetMode="External"/><Relationship Id="rId17" Type="http://schemas.openxmlformats.org/officeDocument/2006/relationships/hyperlink" Target="mailto:ajones.jlhca@gmail.com" TargetMode="External"/><Relationship Id="rId2" Type="http://schemas.openxmlformats.org/officeDocument/2006/relationships/numbering" Target="numbering.xml"/><Relationship Id="rId16" Type="http://schemas.openxmlformats.org/officeDocument/2006/relationships/hyperlink" Target="http://ncceh.org/events/954" TargetMode="External"/><Relationship Id="rId20" Type="http://schemas.openxmlformats.org/officeDocument/2006/relationships/hyperlink" Target="http://www.v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ceh.org/files/66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mhsa.gov/grants/grant-announcements/sm-16-007" TargetMode="External"/><Relationship Id="rId23" Type="http://schemas.openxmlformats.org/officeDocument/2006/relationships/fontTable" Target="fontTable.xml"/><Relationship Id="rId10" Type="http://schemas.openxmlformats.org/officeDocument/2006/relationships/hyperlink" Target="https://www.usich.gov/tools-for-action/criteria-for-ending-veteran-homelessness/" TargetMode="External"/><Relationship Id="rId19" Type="http://schemas.openxmlformats.org/officeDocument/2006/relationships/hyperlink" Target="http://www.mortgageloan.com/veterans/" TargetMode="External"/><Relationship Id="rId4" Type="http://schemas.openxmlformats.org/officeDocument/2006/relationships/settings" Target="settings.xml"/><Relationship Id="rId9" Type="http://schemas.openxmlformats.org/officeDocument/2006/relationships/hyperlink" Target="https://www.usich.gov/tools-for-action/10-strategies-to-end-veteran-homelessness" TargetMode="External"/><Relationship Id="rId14" Type="http://schemas.openxmlformats.org/officeDocument/2006/relationships/hyperlink" Target="tel:1-888-742-346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F70D4-FFBB-4FEC-895B-C811109A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Roxanne Curry</cp:lastModifiedBy>
  <cp:revision>3</cp:revision>
  <cp:lastPrinted>2016-03-02T20:50:00Z</cp:lastPrinted>
  <dcterms:created xsi:type="dcterms:W3CDTF">2016-03-02T20:50:00Z</dcterms:created>
  <dcterms:modified xsi:type="dcterms:W3CDTF">2016-03-02T20:50:00Z</dcterms:modified>
</cp:coreProperties>
</file>