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60" w:rsidRPr="005209CE" w:rsidRDefault="000378A9" w:rsidP="009228A8">
      <w:pPr>
        <w:jc w:val="center"/>
        <w:rPr>
          <w:b/>
          <w:sz w:val="36"/>
          <w:szCs w:val="36"/>
        </w:rPr>
      </w:pPr>
      <w:bookmarkStart w:id="0" w:name="_GoBack"/>
      <w:bookmarkEnd w:id="0"/>
      <w:r w:rsidRPr="005209CE">
        <w:rPr>
          <w:b/>
          <w:sz w:val="36"/>
          <w:szCs w:val="36"/>
        </w:rPr>
        <w:t>Johnston County Regional Housing Committee</w:t>
      </w:r>
    </w:p>
    <w:p w:rsidR="009228A8" w:rsidRPr="005209CE" w:rsidRDefault="009228A8" w:rsidP="009228A8">
      <w:pPr>
        <w:jc w:val="center"/>
        <w:rPr>
          <w:b/>
          <w:sz w:val="36"/>
          <w:szCs w:val="36"/>
        </w:rPr>
      </w:pPr>
      <w:r w:rsidRPr="005209CE">
        <w:rPr>
          <w:b/>
          <w:sz w:val="36"/>
          <w:szCs w:val="36"/>
        </w:rPr>
        <w:t>NC Balance of State Continuum of Care</w:t>
      </w:r>
    </w:p>
    <w:p w:rsidR="00291060" w:rsidRPr="00367D14" w:rsidRDefault="00291060" w:rsidP="00291060">
      <w:pPr>
        <w:jc w:val="center"/>
        <w:rPr>
          <w:b/>
          <w:i/>
        </w:rPr>
      </w:pPr>
      <w:r w:rsidRPr="00367D14">
        <w:rPr>
          <w:b/>
          <w:i/>
        </w:rPr>
        <w:t xml:space="preserve">Meeting Minutes from </w:t>
      </w:r>
      <w:r w:rsidR="0012723A">
        <w:rPr>
          <w:b/>
          <w:i/>
        </w:rPr>
        <w:t>April 17</w:t>
      </w:r>
      <w:r w:rsidR="00BE57CE">
        <w:rPr>
          <w:b/>
          <w:i/>
        </w:rPr>
        <w:t>, 2014</w:t>
      </w:r>
    </w:p>
    <w:p w:rsidR="008A7B51" w:rsidRDefault="008A7B51"/>
    <w:p w:rsidR="008A7B51" w:rsidRDefault="008A7B51">
      <w:pPr>
        <w:rPr>
          <w:b/>
          <w:u w:val="single"/>
        </w:rPr>
      </w:pPr>
      <w:r>
        <w:rPr>
          <w:b/>
          <w:u w:val="single"/>
        </w:rPr>
        <w:t>In Attendance:</w:t>
      </w:r>
    </w:p>
    <w:p w:rsidR="001D0A1D" w:rsidRDefault="001D0A1D" w:rsidP="00857D13"/>
    <w:p w:rsidR="00857D13" w:rsidRDefault="00063069" w:rsidP="00857D13">
      <w:r>
        <w:t>Cheri Stocks</w:t>
      </w:r>
      <w:r w:rsidR="00857D13">
        <w:t>, Johnston County Health Department</w:t>
      </w:r>
    </w:p>
    <w:p w:rsidR="001D0A1D" w:rsidRDefault="001D0A1D" w:rsidP="001D0A1D">
      <w:r>
        <w:t>Melissa Payne, Johnston County Mental Health Center</w:t>
      </w:r>
    </w:p>
    <w:p w:rsidR="0074188E" w:rsidRDefault="00C033A0">
      <w:r>
        <w:t>Pam Radford, Johnston County Mental Health Center</w:t>
      </w:r>
    </w:p>
    <w:p w:rsidR="00C65DE7" w:rsidRDefault="00063069">
      <w:r>
        <w:t>Graham Kelly, Family Endeavors</w:t>
      </w:r>
    </w:p>
    <w:p w:rsidR="00641307" w:rsidRDefault="0012723A">
      <w:r>
        <w:t>Keith Curtis, Smithfield Housing Authority</w:t>
      </w:r>
    </w:p>
    <w:p w:rsidR="00641307" w:rsidRDefault="00063069">
      <w:r>
        <w:t xml:space="preserve">Ruth </w:t>
      </w:r>
      <w:proofErr w:type="spellStart"/>
      <w:r>
        <w:t>Marler</w:t>
      </w:r>
      <w:proofErr w:type="spellEnd"/>
      <w:r>
        <w:t>, Johnston Health</w:t>
      </w:r>
    </w:p>
    <w:p w:rsidR="00702956" w:rsidRDefault="0012723A">
      <w:r>
        <w:t xml:space="preserve">Cherri </w:t>
      </w:r>
      <w:proofErr w:type="spellStart"/>
      <w:r>
        <w:t>Swails</w:t>
      </w:r>
      <w:proofErr w:type="spellEnd"/>
      <w:r>
        <w:t>, Johnston Recovery Services</w:t>
      </w:r>
    </w:p>
    <w:p w:rsidR="00BE57CE" w:rsidRDefault="0012723A">
      <w:r>
        <w:t xml:space="preserve">Kelly </w:t>
      </w:r>
      <w:proofErr w:type="spellStart"/>
      <w:r>
        <w:t>Freese</w:t>
      </w:r>
      <w:proofErr w:type="spellEnd"/>
      <w:r>
        <w:t>, Johnston County DSS</w:t>
      </w:r>
    </w:p>
    <w:p w:rsidR="00A85840" w:rsidRDefault="00063069">
      <w:r>
        <w:t>Nicole Jones, Johnston-Lee-Harnett Community Action</w:t>
      </w:r>
    </w:p>
    <w:p w:rsidR="00702956" w:rsidRDefault="0012723A">
      <w:r>
        <w:t>Tiffany King-Batiste, Alliance Behavioral Healthcare</w:t>
      </w:r>
    </w:p>
    <w:p w:rsidR="0012723A" w:rsidRDefault="0012723A">
      <w:r>
        <w:t>Michelle Wareham, NC Recovery Support Services</w:t>
      </w:r>
    </w:p>
    <w:p w:rsidR="0012723A" w:rsidRDefault="0012723A">
      <w:r>
        <w:t>Marie Watson, Johnston-Lee-Harnett Community Action</w:t>
      </w:r>
    </w:p>
    <w:p w:rsidR="0012723A" w:rsidRDefault="0012723A">
      <w:r>
        <w:t>Janis Nutt, Johnston County Mental Health Center</w:t>
      </w:r>
    </w:p>
    <w:p w:rsidR="0012723A" w:rsidRDefault="0012723A">
      <w:r>
        <w:t xml:space="preserve">Esther </w:t>
      </w:r>
      <w:proofErr w:type="spellStart"/>
      <w:r>
        <w:t>Goeke</w:t>
      </w:r>
      <w:proofErr w:type="spellEnd"/>
      <w:r>
        <w:t>, Volunteers of America</w:t>
      </w:r>
    </w:p>
    <w:p w:rsidR="0012723A" w:rsidRDefault="0012723A">
      <w:r>
        <w:t xml:space="preserve">Margaret </w:t>
      </w:r>
      <w:proofErr w:type="spellStart"/>
      <w:r>
        <w:t>Hinnant</w:t>
      </w:r>
      <w:proofErr w:type="spellEnd"/>
      <w:r>
        <w:t>, Johnston County Mental Health Center</w:t>
      </w:r>
    </w:p>
    <w:p w:rsidR="00C033A0" w:rsidRDefault="000A401A">
      <w:r>
        <w:tab/>
      </w:r>
    </w:p>
    <w:p w:rsidR="000378A9" w:rsidRPr="00723E3C" w:rsidRDefault="000378A9">
      <w:pPr>
        <w:rPr>
          <w:b/>
          <w:u w:val="single"/>
        </w:rPr>
      </w:pPr>
      <w:r w:rsidRPr="00723E3C">
        <w:rPr>
          <w:b/>
          <w:u w:val="single"/>
        </w:rPr>
        <w:t>Introductions</w:t>
      </w:r>
      <w:r w:rsidR="000038D0">
        <w:rPr>
          <w:b/>
          <w:u w:val="single"/>
        </w:rPr>
        <w:t>:</w:t>
      </w:r>
    </w:p>
    <w:p w:rsidR="000378A9" w:rsidRPr="00723E3C" w:rsidRDefault="00723E3C" w:rsidP="000A401A">
      <w:pPr>
        <w:ind w:right="90"/>
      </w:pPr>
      <w:r>
        <w:t>Attendee introductions were made.</w:t>
      </w:r>
    </w:p>
    <w:p w:rsidR="000378A9" w:rsidRPr="00723E3C" w:rsidRDefault="000378A9" w:rsidP="000A401A">
      <w:pPr>
        <w:ind w:right="90"/>
      </w:pPr>
    </w:p>
    <w:p w:rsidR="00723E3C" w:rsidRPr="00723E3C" w:rsidRDefault="00723E3C" w:rsidP="000A401A">
      <w:pPr>
        <w:ind w:right="90"/>
        <w:rPr>
          <w:b/>
          <w:u w:val="single"/>
        </w:rPr>
      </w:pPr>
      <w:r>
        <w:rPr>
          <w:b/>
          <w:u w:val="single"/>
        </w:rPr>
        <w:t>Approval of Meeting Minutes</w:t>
      </w:r>
      <w:r w:rsidR="000038D0">
        <w:rPr>
          <w:b/>
          <w:u w:val="single"/>
        </w:rPr>
        <w:t>:</w:t>
      </w:r>
    </w:p>
    <w:p w:rsidR="000378A9" w:rsidRDefault="000378A9" w:rsidP="000A401A">
      <w:pPr>
        <w:ind w:right="90"/>
      </w:pPr>
      <w:r>
        <w:t xml:space="preserve">Motion was made by </w:t>
      </w:r>
      <w:r w:rsidR="0012723A">
        <w:t xml:space="preserve">Margaret </w:t>
      </w:r>
      <w:proofErr w:type="spellStart"/>
      <w:r w:rsidR="0012723A">
        <w:t>Hinnant</w:t>
      </w:r>
      <w:proofErr w:type="spellEnd"/>
      <w:r w:rsidR="00CA2E45">
        <w:t xml:space="preserve"> </w:t>
      </w:r>
      <w:r w:rsidR="008D4DE4">
        <w:t xml:space="preserve">and seconded by </w:t>
      </w:r>
      <w:r w:rsidR="0012723A">
        <w:t xml:space="preserve">Kelly </w:t>
      </w:r>
      <w:proofErr w:type="spellStart"/>
      <w:r w:rsidR="0012723A">
        <w:t>Freese</w:t>
      </w:r>
      <w:proofErr w:type="spellEnd"/>
      <w:r w:rsidR="004843D4">
        <w:t xml:space="preserve"> </w:t>
      </w:r>
      <w:r>
        <w:t>to accept the minutes from the</w:t>
      </w:r>
      <w:r w:rsidR="001D1062">
        <w:t xml:space="preserve"> </w:t>
      </w:r>
      <w:r w:rsidR="0012723A">
        <w:t>March 20</w:t>
      </w:r>
      <w:r w:rsidR="00A85840">
        <w:t>, 2014</w:t>
      </w:r>
      <w:r>
        <w:t xml:space="preserve"> meeting with </w:t>
      </w:r>
      <w:r w:rsidR="00F4783B">
        <w:t>no corrections being noted.</w:t>
      </w:r>
    </w:p>
    <w:p w:rsidR="001D0A1D" w:rsidRDefault="001D0A1D" w:rsidP="000A401A">
      <w:pPr>
        <w:ind w:right="90"/>
      </w:pPr>
    </w:p>
    <w:p w:rsidR="00E24C3A" w:rsidRDefault="00B6530D" w:rsidP="000A401A">
      <w:pPr>
        <w:ind w:right="90"/>
        <w:rPr>
          <w:b/>
          <w:u w:val="single"/>
        </w:rPr>
      </w:pPr>
      <w:r>
        <w:rPr>
          <w:b/>
          <w:u w:val="single"/>
        </w:rPr>
        <w:t>BoS Steering Committee Meeting Updates fr</w:t>
      </w:r>
      <w:r w:rsidR="0007528C">
        <w:rPr>
          <w:b/>
          <w:u w:val="single"/>
        </w:rPr>
        <w:t>o</w:t>
      </w:r>
      <w:r>
        <w:rPr>
          <w:b/>
          <w:u w:val="single"/>
        </w:rPr>
        <w:t xml:space="preserve">m </w:t>
      </w:r>
      <w:r w:rsidR="0012723A">
        <w:rPr>
          <w:b/>
          <w:u w:val="single"/>
        </w:rPr>
        <w:t>4/1</w:t>
      </w:r>
      <w:r w:rsidR="00BE57CE">
        <w:rPr>
          <w:b/>
          <w:u w:val="single"/>
        </w:rPr>
        <w:t>/14</w:t>
      </w:r>
    </w:p>
    <w:p w:rsidR="00A65F54" w:rsidRPr="00DD05C3" w:rsidRDefault="0012723A" w:rsidP="00DD05C3">
      <w:pPr>
        <w:pStyle w:val="ListParagraph"/>
        <w:numPr>
          <w:ilvl w:val="0"/>
          <w:numId w:val="9"/>
        </w:numPr>
        <w:ind w:right="90"/>
        <w:rPr>
          <w:u w:val="single"/>
        </w:rPr>
      </w:pPr>
      <w:r>
        <w:t xml:space="preserve">Presentation from </w:t>
      </w:r>
      <w:r>
        <w:rPr>
          <w:i/>
        </w:rPr>
        <w:t>More in My Basket</w:t>
      </w:r>
      <w:r>
        <w:t xml:space="preserve">, which is a program run by the NC Cooperative Extension designed to connect low-income families to food benefits and show people how to get the most out of money spent on food. More information can be found on </w:t>
      </w:r>
      <w:r>
        <w:rPr>
          <w:b/>
        </w:rPr>
        <w:t>morefood.org</w:t>
      </w:r>
    </w:p>
    <w:p w:rsidR="005C4704" w:rsidRPr="003B6719" w:rsidRDefault="0012723A" w:rsidP="00B20F11">
      <w:pPr>
        <w:pStyle w:val="ListParagraph"/>
        <w:numPr>
          <w:ilvl w:val="0"/>
          <w:numId w:val="9"/>
        </w:numPr>
        <w:ind w:right="90"/>
        <w:rPr>
          <w:u w:val="single"/>
        </w:rPr>
      </w:pPr>
      <w:r>
        <w:t>The State ESG office has notified communities about unspent ESG funds that are being redistributed—our region had unspent funds and the Regional Committee voted unanimously to redistribute the funds to JLH Community Action.</w:t>
      </w:r>
    </w:p>
    <w:p w:rsidR="003B6719" w:rsidRPr="00BE57CE" w:rsidRDefault="0012723A" w:rsidP="00B20F11">
      <w:pPr>
        <w:pStyle w:val="ListParagraph"/>
        <w:numPr>
          <w:ilvl w:val="0"/>
          <w:numId w:val="9"/>
        </w:numPr>
        <w:ind w:right="90"/>
        <w:rPr>
          <w:u w:val="single"/>
        </w:rPr>
      </w:pPr>
      <w:r>
        <w:t>NCCEH continues to coordinate and organize data from agencies and regions to be submitted to HUD</w:t>
      </w:r>
    </w:p>
    <w:p w:rsidR="00DD05C3" w:rsidRDefault="00DD05C3" w:rsidP="000A401A">
      <w:pPr>
        <w:ind w:right="90"/>
      </w:pPr>
    </w:p>
    <w:p w:rsidR="00DD05C3" w:rsidRDefault="0012723A" w:rsidP="000A401A">
      <w:pPr>
        <w:ind w:right="90"/>
        <w:rPr>
          <w:b/>
          <w:u w:val="single"/>
        </w:rPr>
      </w:pPr>
      <w:r>
        <w:rPr>
          <w:b/>
          <w:u w:val="single"/>
        </w:rPr>
        <w:t>Updates</w:t>
      </w:r>
      <w:r w:rsidR="00982A8C">
        <w:rPr>
          <w:b/>
          <w:u w:val="single"/>
        </w:rPr>
        <w:t xml:space="preserve"> on gaps, barriers, and improvements</w:t>
      </w:r>
    </w:p>
    <w:p w:rsidR="00BE57CE" w:rsidRDefault="003B6719" w:rsidP="000A401A">
      <w:pPr>
        <w:ind w:right="90"/>
      </w:pPr>
      <w:r>
        <w:t xml:space="preserve">Ruth </w:t>
      </w:r>
      <w:proofErr w:type="spellStart"/>
      <w:r>
        <w:t>Marler</w:t>
      </w:r>
      <w:proofErr w:type="spellEnd"/>
      <w:r>
        <w:t xml:space="preserve"> </w:t>
      </w:r>
      <w:r w:rsidR="00982A8C">
        <w:t>recommended that the Committee ask the Hospital Volunteer Chaplain group for guidance regarding the best way to reach out to and involve our faith-based community in committee goals and activities. She will speak with Rev. Greg McLain.</w:t>
      </w:r>
    </w:p>
    <w:p w:rsidR="00982A8C" w:rsidRDefault="00982A8C" w:rsidP="000A401A">
      <w:pPr>
        <w:ind w:right="90"/>
      </w:pPr>
    </w:p>
    <w:p w:rsidR="00982A8C" w:rsidRDefault="00982A8C" w:rsidP="000A401A">
      <w:pPr>
        <w:ind w:right="90"/>
      </w:pPr>
      <w:r>
        <w:lastRenderedPageBreak/>
        <w:t>Committee discussed desire to create a brochure specific to housing/homelessness that could be distributed to community partners and citizens who may be in need of assistance.</w:t>
      </w:r>
    </w:p>
    <w:p w:rsidR="00982A8C" w:rsidRDefault="00982A8C" w:rsidP="000A401A">
      <w:pPr>
        <w:ind w:right="90"/>
      </w:pPr>
    </w:p>
    <w:p w:rsidR="00E127E3" w:rsidRDefault="00982A8C" w:rsidP="000A401A">
      <w:pPr>
        <w:ind w:right="90"/>
      </w:pPr>
      <w:r>
        <w:t>Committee discussed creating a toolkit for consumers that would help guide community partners and consumers in accessing resources that would improve consumers’ ability to succeed in obtaining and maintaining housing stability. Ideally, this would complement coordinated assessment.</w:t>
      </w:r>
    </w:p>
    <w:p w:rsidR="00E127E3" w:rsidRDefault="00E127E3" w:rsidP="000A401A">
      <w:pPr>
        <w:ind w:right="90"/>
      </w:pPr>
    </w:p>
    <w:p w:rsidR="00E127E3" w:rsidRDefault="00E127E3" w:rsidP="000A401A">
      <w:pPr>
        <w:ind w:right="90"/>
        <w:rPr>
          <w:b/>
          <w:u w:val="single"/>
        </w:rPr>
      </w:pPr>
      <w:r>
        <w:rPr>
          <w:b/>
          <w:u w:val="single"/>
        </w:rPr>
        <w:t>Coordinated Assessment</w:t>
      </w:r>
    </w:p>
    <w:p w:rsidR="00982A8C" w:rsidRPr="00BE57CE" w:rsidRDefault="00E127E3" w:rsidP="000A401A">
      <w:pPr>
        <w:ind w:right="90"/>
      </w:pPr>
      <w:proofErr w:type="gramStart"/>
      <w:r>
        <w:t>Reviewed material from Balance of State—elements, goals, toolkit, and timeline.</w:t>
      </w:r>
      <w:proofErr w:type="gramEnd"/>
      <w:r w:rsidR="00982A8C">
        <w:t xml:space="preserve"> </w:t>
      </w:r>
    </w:p>
    <w:p w:rsidR="00B36253" w:rsidRDefault="00B36253" w:rsidP="000A401A">
      <w:pPr>
        <w:ind w:right="90"/>
      </w:pPr>
    </w:p>
    <w:p w:rsidR="00F95701" w:rsidRDefault="00F95701" w:rsidP="000A401A">
      <w:pPr>
        <w:ind w:right="90"/>
        <w:rPr>
          <w:b/>
          <w:u w:val="single"/>
        </w:rPr>
      </w:pPr>
      <w:r>
        <w:rPr>
          <w:b/>
          <w:u w:val="single"/>
        </w:rPr>
        <w:t>Announcements:</w:t>
      </w:r>
    </w:p>
    <w:p w:rsidR="00CE437E" w:rsidRPr="00CE437E" w:rsidRDefault="00E127E3" w:rsidP="00B36253">
      <w:pPr>
        <w:pStyle w:val="ListParagraph"/>
        <w:ind w:right="90"/>
      </w:pPr>
      <w:r>
        <w:t>Community Action Annual Banquet on May 5, 2014 at Johnston Community College.</w:t>
      </w:r>
    </w:p>
    <w:p w:rsidR="00AF61C6" w:rsidRPr="00B16F6A" w:rsidRDefault="00AF61C6" w:rsidP="000A401A">
      <w:pPr>
        <w:ind w:right="90"/>
      </w:pPr>
    </w:p>
    <w:p w:rsidR="003B6719" w:rsidRDefault="00E97B97" w:rsidP="000A401A">
      <w:pPr>
        <w:ind w:right="90"/>
        <w:rPr>
          <w:b/>
          <w:u w:val="single"/>
        </w:rPr>
      </w:pPr>
      <w:r>
        <w:rPr>
          <w:b/>
          <w:u w:val="single"/>
        </w:rPr>
        <w:t>A</w:t>
      </w:r>
      <w:r w:rsidR="00821E8C">
        <w:rPr>
          <w:b/>
          <w:u w:val="single"/>
        </w:rPr>
        <w:t>djournment:</w:t>
      </w:r>
    </w:p>
    <w:p w:rsidR="00F95701" w:rsidRDefault="00F95701" w:rsidP="000A401A">
      <w:pPr>
        <w:ind w:right="90"/>
      </w:pPr>
      <w:r>
        <w:t xml:space="preserve">The next meeting will be held on </w:t>
      </w:r>
      <w:r w:rsidR="00E127E3">
        <w:t>May 15</w:t>
      </w:r>
      <w:r w:rsidR="006461CE">
        <w:t>,</w:t>
      </w:r>
      <w:r w:rsidR="006C29AE">
        <w:t xml:space="preserve"> 2014</w:t>
      </w:r>
      <w:r w:rsidR="00E97B97">
        <w:t xml:space="preserve"> </w:t>
      </w:r>
      <w:r w:rsidR="00F0132B">
        <w:t>at</w:t>
      </w:r>
      <w:r>
        <w:t xml:space="preserve"> 10:30</w:t>
      </w:r>
      <w:r w:rsidR="006E0C44">
        <w:t xml:space="preserve"> am</w:t>
      </w:r>
      <w:r w:rsidR="00F0132B">
        <w:t xml:space="preserve"> at the Johnston County Mental Health Center</w:t>
      </w:r>
      <w:r w:rsidR="001C0E1A">
        <w:t xml:space="preserve"> Conference Room</w:t>
      </w:r>
      <w:r w:rsidR="00F0132B">
        <w:t>.</w:t>
      </w:r>
      <w:r w:rsidR="006E0C44">
        <w:t xml:space="preserve"> </w:t>
      </w:r>
      <w:r>
        <w:t xml:space="preserve">  </w:t>
      </w:r>
      <w:r w:rsidR="00FA2019">
        <w:t xml:space="preserve"> </w:t>
      </w:r>
    </w:p>
    <w:p w:rsidR="007831B7" w:rsidRDefault="007831B7" w:rsidP="000A401A">
      <w:pPr>
        <w:ind w:right="90"/>
      </w:pPr>
    </w:p>
    <w:p w:rsidR="00821E8C" w:rsidRPr="00821E8C" w:rsidRDefault="00821E8C" w:rsidP="000A401A">
      <w:pPr>
        <w:ind w:right="90"/>
        <w:rPr>
          <w:b/>
          <w:u w:val="single"/>
        </w:rPr>
      </w:pPr>
    </w:p>
    <w:sectPr w:rsidR="00821E8C" w:rsidRPr="00821E8C" w:rsidSect="003702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D8" w:rsidRDefault="001748D8" w:rsidP="00ED08A2">
      <w:r>
        <w:separator/>
      </w:r>
    </w:p>
  </w:endnote>
  <w:endnote w:type="continuationSeparator" w:id="0">
    <w:p w:rsidR="001748D8" w:rsidRDefault="001748D8" w:rsidP="00E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D8" w:rsidRDefault="001748D8" w:rsidP="00ED08A2">
      <w:r>
        <w:separator/>
      </w:r>
    </w:p>
  </w:footnote>
  <w:footnote w:type="continuationSeparator" w:id="0">
    <w:p w:rsidR="001748D8" w:rsidRDefault="001748D8" w:rsidP="00ED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F8D"/>
    <w:multiLevelType w:val="hybridMultilevel"/>
    <w:tmpl w:val="D0B40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811ACD"/>
    <w:multiLevelType w:val="hybridMultilevel"/>
    <w:tmpl w:val="22D00C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D6271"/>
    <w:multiLevelType w:val="hybridMultilevel"/>
    <w:tmpl w:val="9BB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A209B"/>
    <w:multiLevelType w:val="hybridMultilevel"/>
    <w:tmpl w:val="133E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01AE4"/>
    <w:multiLevelType w:val="hybridMultilevel"/>
    <w:tmpl w:val="ABE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D4EEF"/>
    <w:multiLevelType w:val="hybridMultilevel"/>
    <w:tmpl w:val="87E4A7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7146DE"/>
    <w:multiLevelType w:val="hybridMultilevel"/>
    <w:tmpl w:val="DC6C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DF5038"/>
    <w:multiLevelType w:val="hybridMultilevel"/>
    <w:tmpl w:val="67E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0007E"/>
    <w:multiLevelType w:val="hybridMultilevel"/>
    <w:tmpl w:val="280C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7"/>
  </w:num>
  <w:num w:numId="6">
    <w:abstractNumId w:val="3"/>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A9"/>
    <w:rsid w:val="000038D0"/>
    <w:rsid w:val="00030DB1"/>
    <w:rsid w:val="000378A9"/>
    <w:rsid w:val="000528ED"/>
    <w:rsid w:val="00055764"/>
    <w:rsid w:val="00063069"/>
    <w:rsid w:val="0006468E"/>
    <w:rsid w:val="0007528C"/>
    <w:rsid w:val="000A401A"/>
    <w:rsid w:val="000C07E1"/>
    <w:rsid w:val="00102583"/>
    <w:rsid w:val="00121474"/>
    <w:rsid w:val="0012723A"/>
    <w:rsid w:val="001301F2"/>
    <w:rsid w:val="00132C05"/>
    <w:rsid w:val="001440D9"/>
    <w:rsid w:val="00145158"/>
    <w:rsid w:val="00153F06"/>
    <w:rsid w:val="00162CDE"/>
    <w:rsid w:val="00170C68"/>
    <w:rsid w:val="001748D8"/>
    <w:rsid w:val="001838D9"/>
    <w:rsid w:val="001A2C89"/>
    <w:rsid w:val="001A503F"/>
    <w:rsid w:val="001B2388"/>
    <w:rsid w:val="001C0E1A"/>
    <w:rsid w:val="001C2AA6"/>
    <w:rsid w:val="001D0A1D"/>
    <w:rsid w:val="001D1062"/>
    <w:rsid w:val="001D5CA5"/>
    <w:rsid w:val="001F2B88"/>
    <w:rsid w:val="002202EC"/>
    <w:rsid w:val="00232CA4"/>
    <w:rsid w:val="002610C6"/>
    <w:rsid w:val="00264CF0"/>
    <w:rsid w:val="00277466"/>
    <w:rsid w:val="00283354"/>
    <w:rsid w:val="002853E7"/>
    <w:rsid w:val="00291060"/>
    <w:rsid w:val="0029659F"/>
    <w:rsid w:val="002A2397"/>
    <w:rsid w:val="002A4514"/>
    <w:rsid w:val="002A6814"/>
    <w:rsid w:val="002B2E69"/>
    <w:rsid w:val="002D0C62"/>
    <w:rsid w:val="002D1A39"/>
    <w:rsid w:val="002D292A"/>
    <w:rsid w:val="002E3ADE"/>
    <w:rsid w:val="0031626C"/>
    <w:rsid w:val="00353C86"/>
    <w:rsid w:val="00357252"/>
    <w:rsid w:val="00367D14"/>
    <w:rsid w:val="00367F9C"/>
    <w:rsid w:val="00370200"/>
    <w:rsid w:val="0037342F"/>
    <w:rsid w:val="0038070A"/>
    <w:rsid w:val="00380A36"/>
    <w:rsid w:val="0038104D"/>
    <w:rsid w:val="003B6719"/>
    <w:rsid w:val="003C44A4"/>
    <w:rsid w:val="003E20BF"/>
    <w:rsid w:val="0041729A"/>
    <w:rsid w:val="00450498"/>
    <w:rsid w:val="00454CCC"/>
    <w:rsid w:val="00462FFD"/>
    <w:rsid w:val="00467B05"/>
    <w:rsid w:val="00470E95"/>
    <w:rsid w:val="004843D4"/>
    <w:rsid w:val="00493D81"/>
    <w:rsid w:val="004D176B"/>
    <w:rsid w:val="004E06A2"/>
    <w:rsid w:val="004E1A5A"/>
    <w:rsid w:val="005209CE"/>
    <w:rsid w:val="00523F13"/>
    <w:rsid w:val="005278BE"/>
    <w:rsid w:val="005374BA"/>
    <w:rsid w:val="005469F8"/>
    <w:rsid w:val="00582658"/>
    <w:rsid w:val="005C4704"/>
    <w:rsid w:val="005E25DB"/>
    <w:rsid w:val="005E52D5"/>
    <w:rsid w:val="005E7727"/>
    <w:rsid w:val="005F7105"/>
    <w:rsid w:val="00615BFC"/>
    <w:rsid w:val="006309EE"/>
    <w:rsid w:val="00633AE5"/>
    <w:rsid w:val="00640222"/>
    <w:rsid w:val="00641307"/>
    <w:rsid w:val="006456FE"/>
    <w:rsid w:val="00645808"/>
    <w:rsid w:val="006461CE"/>
    <w:rsid w:val="00666826"/>
    <w:rsid w:val="0068383C"/>
    <w:rsid w:val="006922BA"/>
    <w:rsid w:val="0069626A"/>
    <w:rsid w:val="006A505B"/>
    <w:rsid w:val="006A6D7C"/>
    <w:rsid w:val="006B166A"/>
    <w:rsid w:val="006C02F9"/>
    <w:rsid w:val="006C29AE"/>
    <w:rsid w:val="006E0C44"/>
    <w:rsid w:val="00702953"/>
    <w:rsid w:val="00702956"/>
    <w:rsid w:val="007058CA"/>
    <w:rsid w:val="00711DFF"/>
    <w:rsid w:val="00723E3C"/>
    <w:rsid w:val="00723EC1"/>
    <w:rsid w:val="007407B6"/>
    <w:rsid w:val="0074188E"/>
    <w:rsid w:val="007670F4"/>
    <w:rsid w:val="007831B7"/>
    <w:rsid w:val="00794D62"/>
    <w:rsid w:val="0079681F"/>
    <w:rsid w:val="007A5FAE"/>
    <w:rsid w:val="007B320C"/>
    <w:rsid w:val="007B42ED"/>
    <w:rsid w:val="007B76AB"/>
    <w:rsid w:val="007E1C30"/>
    <w:rsid w:val="007F3A05"/>
    <w:rsid w:val="007F3BB0"/>
    <w:rsid w:val="007F7CC0"/>
    <w:rsid w:val="008059CA"/>
    <w:rsid w:val="008079F7"/>
    <w:rsid w:val="00814067"/>
    <w:rsid w:val="00821E8C"/>
    <w:rsid w:val="0083087E"/>
    <w:rsid w:val="00834545"/>
    <w:rsid w:val="00847A71"/>
    <w:rsid w:val="008561BF"/>
    <w:rsid w:val="00857141"/>
    <w:rsid w:val="00857D13"/>
    <w:rsid w:val="00867930"/>
    <w:rsid w:val="0087477C"/>
    <w:rsid w:val="0087784C"/>
    <w:rsid w:val="008853EE"/>
    <w:rsid w:val="008A053D"/>
    <w:rsid w:val="008A42F9"/>
    <w:rsid w:val="008A7B51"/>
    <w:rsid w:val="008B0EAE"/>
    <w:rsid w:val="008C2103"/>
    <w:rsid w:val="008D4DE4"/>
    <w:rsid w:val="008E42C4"/>
    <w:rsid w:val="008F7B7D"/>
    <w:rsid w:val="00901071"/>
    <w:rsid w:val="009228A8"/>
    <w:rsid w:val="00934BB0"/>
    <w:rsid w:val="00953144"/>
    <w:rsid w:val="00954874"/>
    <w:rsid w:val="009717E1"/>
    <w:rsid w:val="00975A81"/>
    <w:rsid w:val="009769EC"/>
    <w:rsid w:val="00982A8C"/>
    <w:rsid w:val="0098446C"/>
    <w:rsid w:val="00994C28"/>
    <w:rsid w:val="009950C1"/>
    <w:rsid w:val="009A054E"/>
    <w:rsid w:val="009A2F51"/>
    <w:rsid w:val="009A5CE0"/>
    <w:rsid w:val="009A70AB"/>
    <w:rsid w:val="009E3351"/>
    <w:rsid w:val="009F0E00"/>
    <w:rsid w:val="00A20ADC"/>
    <w:rsid w:val="00A54D1C"/>
    <w:rsid w:val="00A65F54"/>
    <w:rsid w:val="00A75695"/>
    <w:rsid w:val="00A75C18"/>
    <w:rsid w:val="00A85840"/>
    <w:rsid w:val="00AA50FA"/>
    <w:rsid w:val="00AC352A"/>
    <w:rsid w:val="00AD1816"/>
    <w:rsid w:val="00AE6EFD"/>
    <w:rsid w:val="00AF2310"/>
    <w:rsid w:val="00AF2686"/>
    <w:rsid w:val="00AF47D0"/>
    <w:rsid w:val="00AF61C6"/>
    <w:rsid w:val="00B0419A"/>
    <w:rsid w:val="00B16F6A"/>
    <w:rsid w:val="00B36253"/>
    <w:rsid w:val="00B4211A"/>
    <w:rsid w:val="00B5634F"/>
    <w:rsid w:val="00B60E96"/>
    <w:rsid w:val="00B6530D"/>
    <w:rsid w:val="00B65D0A"/>
    <w:rsid w:val="00B74CAE"/>
    <w:rsid w:val="00B769D6"/>
    <w:rsid w:val="00BC027F"/>
    <w:rsid w:val="00BC3279"/>
    <w:rsid w:val="00BC3B9F"/>
    <w:rsid w:val="00BE57CE"/>
    <w:rsid w:val="00BF5D1E"/>
    <w:rsid w:val="00C03217"/>
    <w:rsid w:val="00C033A0"/>
    <w:rsid w:val="00C32E82"/>
    <w:rsid w:val="00C43A24"/>
    <w:rsid w:val="00C63A74"/>
    <w:rsid w:val="00C65DE7"/>
    <w:rsid w:val="00C67A79"/>
    <w:rsid w:val="00C75A68"/>
    <w:rsid w:val="00CA278D"/>
    <w:rsid w:val="00CA2E45"/>
    <w:rsid w:val="00CC50A5"/>
    <w:rsid w:val="00CD2EDC"/>
    <w:rsid w:val="00CD4F54"/>
    <w:rsid w:val="00CE437E"/>
    <w:rsid w:val="00CF200D"/>
    <w:rsid w:val="00CF41AB"/>
    <w:rsid w:val="00CF6DE0"/>
    <w:rsid w:val="00D10A42"/>
    <w:rsid w:val="00D14B47"/>
    <w:rsid w:val="00D4546D"/>
    <w:rsid w:val="00D54602"/>
    <w:rsid w:val="00D559E0"/>
    <w:rsid w:val="00D57097"/>
    <w:rsid w:val="00D64DFD"/>
    <w:rsid w:val="00D95913"/>
    <w:rsid w:val="00DB28CD"/>
    <w:rsid w:val="00DB722C"/>
    <w:rsid w:val="00DC0479"/>
    <w:rsid w:val="00DC38CC"/>
    <w:rsid w:val="00DD05C3"/>
    <w:rsid w:val="00E11458"/>
    <w:rsid w:val="00E127E3"/>
    <w:rsid w:val="00E150DC"/>
    <w:rsid w:val="00E24C3A"/>
    <w:rsid w:val="00E24D7C"/>
    <w:rsid w:val="00E4056C"/>
    <w:rsid w:val="00E46B2E"/>
    <w:rsid w:val="00E52925"/>
    <w:rsid w:val="00E723EE"/>
    <w:rsid w:val="00E97B97"/>
    <w:rsid w:val="00EA5ECF"/>
    <w:rsid w:val="00EB3469"/>
    <w:rsid w:val="00EC2576"/>
    <w:rsid w:val="00ED08A2"/>
    <w:rsid w:val="00ED696A"/>
    <w:rsid w:val="00EE16CA"/>
    <w:rsid w:val="00EE4308"/>
    <w:rsid w:val="00EF12D6"/>
    <w:rsid w:val="00F0132B"/>
    <w:rsid w:val="00F043B7"/>
    <w:rsid w:val="00F04C25"/>
    <w:rsid w:val="00F10A4F"/>
    <w:rsid w:val="00F4783B"/>
    <w:rsid w:val="00F50EF8"/>
    <w:rsid w:val="00F55EE8"/>
    <w:rsid w:val="00F86FF7"/>
    <w:rsid w:val="00F95701"/>
    <w:rsid w:val="00FA2019"/>
    <w:rsid w:val="00FA4DA7"/>
    <w:rsid w:val="00FA6E6B"/>
    <w:rsid w:val="00FD1240"/>
    <w:rsid w:val="00FD296C"/>
    <w:rsid w:val="00FE05BD"/>
    <w:rsid w:val="00FE0844"/>
    <w:rsid w:val="00FE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F6A90-49CD-4F55-87D7-442BA155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Corey</cp:lastModifiedBy>
  <cp:revision>2</cp:revision>
  <cp:lastPrinted>2013-08-15T13:02:00Z</cp:lastPrinted>
  <dcterms:created xsi:type="dcterms:W3CDTF">2014-07-10T18:00:00Z</dcterms:created>
  <dcterms:modified xsi:type="dcterms:W3CDTF">2014-07-10T18:00:00Z</dcterms:modified>
</cp:coreProperties>
</file>