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C99" w:rsidRDefault="008D1C99" w:rsidP="008D1C99">
      <w:pPr>
        <w:jc w:val="center"/>
      </w:pPr>
      <w:bookmarkStart w:id="0" w:name="_GoBack"/>
      <w:bookmarkEnd w:id="0"/>
      <w:r>
        <w:t>Iredell/Yadkin Housing Continuum</w:t>
      </w:r>
    </w:p>
    <w:p w:rsidR="008D1C99" w:rsidRDefault="00781147" w:rsidP="008D1C99">
      <w:pPr>
        <w:jc w:val="center"/>
      </w:pPr>
      <w:r>
        <w:t>August 2</w:t>
      </w:r>
      <w:r w:rsidR="008D1C99">
        <w:t>, 2013</w:t>
      </w:r>
    </w:p>
    <w:p w:rsidR="008D1C99" w:rsidRDefault="008D1C99" w:rsidP="008D1C99">
      <w:pPr>
        <w:jc w:val="center"/>
      </w:pPr>
    </w:p>
    <w:p w:rsidR="008D1C99" w:rsidRDefault="008D1C99" w:rsidP="008D1C99">
      <w:pPr>
        <w:pStyle w:val="NoSpacing"/>
      </w:pPr>
      <w:r>
        <w:t>Present:</w:t>
      </w:r>
    </w:p>
    <w:p w:rsidR="008D1C99" w:rsidRDefault="008D1C99" w:rsidP="008D1C99">
      <w:pPr>
        <w:pStyle w:val="NoSpacing"/>
      </w:pPr>
    </w:p>
    <w:p w:rsidR="00A05B7C" w:rsidRDefault="00781147" w:rsidP="008D1C99">
      <w:pPr>
        <w:pStyle w:val="NoSpacing"/>
      </w:pPr>
      <w:r>
        <w:t>Charles Dixon:  Housing Specialist Easter Seals ACTT Team</w:t>
      </w:r>
    </w:p>
    <w:p w:rsidR="00AD609A" w:rsidRDefault="00781147" w:rsidP="008D1C99">
      <w:pPr>
        <w:pStyle w:val="NoSpacing"/>
      </w:pPr>
      <w:r>
        <w:t>Roy Helm:  Wesley Community Development Corporation</w:t>
      </w:r>
    </w:p>
    <w:p w:rsidR="008D1C99" w:rsidRDefault="008D1C99" w:rsidP="008D1C99">
      <w:pPr>
        <w:pStyle w:val="NoSpacing"/>
      </w:pPr>
      <w:r>
        <w:t>Michele Steele:  Partners BHM</w:t>
      </w:r>
    </w:p>
    <w:p w:rsidR="00781147" w:rsidRDefault="00781147" w:rsidP="008D1C99">
      <w:pPr>
        <w:pStyle w:val="NoSpacing"/>
      </w:pPr>
      <w:r>
        <w:t>Jeff Porter:  Executive Director Habitat for Humanity</w:t>
      </w:r>
    </w:p>
    <w:p w:rsidR="00781147" w:rsidRDefault="00781147" w:rsidP="008D1C99">
      <w:pPr>
        <w:pStyle w:val="NoSpacing"/>
      </w:pPr>
      <w:r>
        <w:t>Lea Ann Richardson:  Adult Systems of Care, Partners BHM</w:t>
      </w:r>
    </w:p>
    <w:p w:rsidR="00781147" w:rsidRDefault="00781147" w:rsidP="008D1C99">
      <w:pPr>
        <w:pStyle w:val="NoSpacing"/>
      </w:pPr>
      <w:r>
        <w:t>Tamika Williams:  Veterans Administration</w:t>
      </w:r>
    </w:p>
    <w:p w:rsidR="00781147" w:rsidRDefault="00781147" w:rsidP="008D1C99">
      <w:pPr>
        <w:pStyle w:val="NoSpacing"/>
      </w:pPr>
      <w:r>
        <w:t>Michele Knapp:  Fifth St. Ministries</w:t>
      </w:r>
    </w:p>
    <w:p w:rsidR="00781147" w:rsidRDefault="00781147" w:rsidP="008D1C99">
      <w:pPr>
        <w:pStyle w:val="NoSpacing"/>
      </w:pPr>
      <w:r>
        <w:t>Sue Cummings:  Wesley Community Development Corporation</w:t>
      </w:r>
    </w:p>
    <w:p w:rsidR="00781147" w:rsidRDefault="00781147" w:rsidP="008D1C99">
      <w:pPr>
        <w:pStyle w:val="NoSpacing"/>
      </w:pPr>
      <w:r>
        <w:t>David Crosby:  Care Coordination Supervisor, Partners BHM</w:t>
      </w:r>
    </w:p>
    <w:p w:rsidR="00425000" w:rsidRDefault="00425000" w:rsidP="008D1C99">
      <w:pPr>
        <w:pStyle w:val="NoSpacing"/>
      </w:pPr>
    </w:p>
    <w:p w:rsidR="00A64E80" w:rsidRDefault="001B26ED" w:rsidP="008D1C99">
      <w:pPr>
        <w:pStyle w:val="NoSpacing"/>
      </w:pPr>
      <w:r>
        <w:t>David Crosby spoke about Partners MCO and gave a brief overview of what a Managed Care Organization meant.</w:t>
      </w:r>
    </w:p>
    <w:p w:rsidR="00425000" w:rsidRDefault="00425000" w:rsidP="008D1C99">
      <w:pPr>
        <w:pStyle w:val="NoSpacing"/>
      </w:pPr>
    </w:p>
    <w:p w:rsidR="00430594" w:rsidRDefault="00430594" w:rsidP="008D1C99">
      <w:pPr>
        <w:pStyle w:val="NoSpacing"/>
      </w:pPr>
      <w:r>
        <w:t xml:space="preserve">Michele Steele spoke </w:t>
      </w:r>
      <w:r w:rsidR="004658B5">
        <w:t xml:space="preserve">the IMD process and that Partners </w:t>
      </w:r>
      <w:r w:rsidR="009E4206">
        <w:t>i</w:t>
      </w:r>
      <w:r w:rsidR="001B26ED">
        <w:t xml:space="preserve">s in the process of moving </w:t>
      </w:r>
      <w:r w:rsidR="009E4206">
        <w:t>individuals from an assisted living facility</w:t>
      </w:r>
      <w:r w:rsidR="00A64E80">
        <w:t xml:space="preserve"> out </w:t>
      </w:r>
      <w:r w:rsidR="00712265">
        <w:t>into the community.</w:t>
      </w:r>
      <w:r w:rsidR="00184751">
        <w:t xml:space="preserve">  We discussed the success and the failures of this movement.  We also talked in length about the settlement between the State of NC and the Department of Justice.  Michele also gave an update on the two housing programs for the area and the movement of some consumers into other housing programs which gives other homeless individuals the opportunity for permanent housing.</w:t>
      </w:r>
    </w:p>
    <w:p w:rsidR="009E4206" w:rsidRDefault="009E4206" w:rsidP="008D1C99">
      <w:pPr>
        <w:pStyle w:val="NoSpacing"/>
      </w:pPr>
    </w:p>
    <w:p w:rsidR="009E4206" w:rsidRDefault="001B26ED" w:rsidP="008D1C99">
      <w:pPr>
        <w:pStyle w:val="NoSpacing"/>
      </w:pPr>
      <w:r>
        <w:t>Michele Knapp spoke about Fifth St</w:t>
      </w:r>
      <w:r w:rsidR="005611FD">
        <w:t>.</w:t>
      </w:r>
      <w:r>
        <w:t xml:space="preserve"> recently taking over the Rapid Rehousing Program that covers 5 counties.  The program for the next year has been cut significantly and the program is currently serving 11 families.  She explained that the program assists with rental and other expenses for a maximum of 2 years.  The goal is for families to be self- sufficient, in hopefully 3 months.  Currently the program is serving 8 families in Iredell, 1 in Surry and 2 in Stokes Counties.</w:t>
      </w:r>
    </w:p>
    <w:p w:rsidR="001B26ED" w:rsidRDefault="001B26ED" w:rsidP="008D1C99">
      <w:pPr>
        <w:pStyle w:val="NoSpacing"/>
      </w:pPr>
    </w:p>
    <w:p w:rsidR="001B26ED" w:rsidRDefault="001B26ED" w:rsidP="008D1C99">
      <w:pPr>
        <w:pStyle w:val="NoSpacing"/>
      </w:pPr>
      <w:r>
        <w:t xml:space="preserve">Tamika Williams gave an overview of the outreach services for veterans.  She explained that outreach many times assists with getting veterans connected to services.  She stated that the Health Department in Greensboro was closing and she was expecting many new referrals.  </w:t>
      </w:r>
    </w:p>
    <w:p w:rsidR="001B26ED" w:rsidRDefault="001B26ED" w:rsidP="008D1C99">
      <w:pPr>
        <w:pStyle w:val="NoSpacing"/>
      </w:pPr>
    </w:p>
    <w:p w:rsidR="001B26ED" w:rsidRDefault="001B26ED" w:rsidP="008D1C99">
      <w:pPr>
        <w:pStyle w:val="NoSpacing"/>
      </w:pPr>
      <w:r>
        <w:t xml:space="preserve">Lea Ann Richardson spoke about the Adult </w:t>
      </w:r>
      <w:r w:rsidR="00D22682">
        <w:t>Collaborative</w:t>
      </w:r>
      <w:r>
        <w:t xml:space="preserve"> in Statesville and how successful the meeting has become for agencies to come together and learn about each other to better serve the community.</w:t>
      </w:r>
    </w:p>
    <w:p w:rsidR="001B26ED" w:rsidRDefault="001B26ED" w:rsidP="008D1C99">
      <w:pPr>
        <w:pStyle w:val="NoSpacing"/>
      </w:pPr>
    </w:p>
    <w:p w:rsidR="001B26ED" w:rsidRDefault="001B26ED" w:rsidP="008D1C99">
      <w:pPr>
        <w:pStyle w:val="NoSpacing"/>
      </w:pPr>
      <w:r>
        <w:t>Jeff Porter spoke about the Urgent Repair Program</w:t>
      </w:r>
      <w:r w:rsidR="0080170A">
        <w:t xml:space="preserve"> and this program being their first priority currently.  The first goal is to outreach to homeowners who are 30% AMI and the next is 50% of AMI.</w:t>
      </w:r>
    </w:p>
    <w:p w:rsidR="0080170A" w:rsidRDefault="0080170A" w:rsidP="008D1C99">
      <w:pPr>
        <w:pStyle w:val="NoSpacing"/>
      </w:pPr>
    </w:p>
    <w:p w:rsidR="0080170A" w:rsidRDefault="0080170A" w:rsidP="008D1C99">
      <w:pPr>
        <w:pStyle w:val="NoSpacing"/>
      </w:pPr>
      <w:r>
        <w:t xml:space="preserve">Roy Helm stated that his company covered 44 counties.  He also stated that 80 homes have been built since 1012.  He also stated that rental housing is now the focus and single family homes.  He stated that his company recently purchased an apartment complex in Yadkin County and will be starting the rehab process.  </w:t>
      </w:r>
    </w:p>
    <w:p w:rsidR="00430594" w:rsidRDefault="00430594" w:rsidP="008D1C99">
      <w:pPr>
        <w:pStyle w:val="NoSpacing"/>
      </w:pPr>
    </w:p>
    <w:p w:rsidR="00354193" w:rsidRDefault="00354193" w:rsidP="008D1C99">
      <w:pPr>
        <w:pStyle w:val="NoSpacing"/>
      </w:pPr>
      <w:r>
        <w:t>Next</w:t>
      </w:r>
      <w:r w:rsidR="005611FD">
        <w:t xml:space="preserve"> meeting set for </w:t>
      </w:r>
      <w:r w:rsidR="0080170A">
        <w:t>September 6</w:t>
      </w:r>
      <w:r w:rsidR="005611FD">
        <w:t xml:space="preserve">, </w:t>
      </w:r>
      <w:r w:rsidR="009E4206">
        <w:t>2013.</w:t>
      </w:r>
    </w:p>
    <w:p w:rsidR="00354193" w:rsidRDefault="00354193" w:rsidP="008D1C99">
      <w:pPr>
        <w:pStyle w:val="NoSpacing"/>
      </w:pPr>
    </w:p>
    <w:p w:rsidR="00C1555C" w:rsidRDefault="00354193" w:rsidP="008D1C99">
      <w:pPr>
        <w:pStyle w:val="NoSpacing"/>
      </w:pPr>
      <w:r>
        <w:t>Meeting adjourned</w:t>
      </w:r>
      <w:r w:rsidR="00C1555C">
        <w:t xml:space="preserve"> </w:t>
      </w:r>
    </w:p>
    <w:p w:rsidR="00C1555C" w:rsidRDefault="00C1555C" w:rsidP="008D1C99">
      <w:pPr>
        <w:pStyle w:val="NoSpacing"/>
      </w:pPr>
    </w:p>
    <w:p w:rsidR="00C1555C" w:rsidRDefault="00C1555C" w:rsidP="008D1C99">
      <w:pPr>
        <w:pStyle w:val="NoSpacing"/>
      </w:pPr>
    </w:p>
    <w:p w:rsidR="00C1555C" w:rsidRDefault="00C1555C" w:rsidP="008D1C99">
      <w:pPr>
        <w:pStyle w:val="NoSpacing"/>
      </w:pPr>
    </w:p>
    <w:p w:rsidR="00C1555C" w:rsidRDefault="00C1555C" w:rsidP="008D1C99">
      <w:pPr>
        <w:pStyle w:val="NoSpacing"/>
      </w:pPr>
    </w:p>
    <w:sectPr w:rsidR="00C15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99"/>
    <w:rsid w:val="00184751"/>
    <w:rsid w:val="001B26ED"/>
    <w:rsid w:val="00295CF9"/>
    <w:rsid w:val="002A3398"/>
    <w:rsid w:val="002B0F05"/>
    <w:rsid w:val="00322484"/>
    <w:rsid w:val="00354193"/>
    <w:rsid w:val="00425000"/>
    <w:rsid w:val="00430594"/>
    <w:rsid w:val="004658B5"/>
    <w:rsid w:val="004706A7"/>
    <w:rsid w:val="005611FD"/>
    <w:rsid w:val="00712265"/>
    <w:rsid w:val="00781147"/>
    <w:rsid w:val="0080170A"/>
    <w:rsid w:val="008D1C99"/>
    <w:rsid w:val="009E4206"/>
    <w:rsid w:val="00A05B7C"/>
    <w:rsid w:val="00A64E80"/>
    <w:rsid w:val="00AD609A"/>
    <w:rsid w:val="00B77360"/>
    <w:rsid w:val="00C1555C"/>
    <w:rsid w:val="00D22682"/>
    <w:rsid w:val="00DE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C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C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MSteele</dc:creator>
  <cp:lastModifiedBy>Corey</cp:lastModifiedBy>
  <cp:revision>2</cp:revision>
  <dcterms:created xsi:type="dcterms:W3CDTF">2013-09-09T00:07:00Z</dcterms:created>
  <dcterms:modified xsi:type="dcterms:W3CDTF">2013-09-09T00:07:00Z</dcterms:modified>
</cp:coreProperties>
</file>