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Default="00F31287" w:rsidP="00620AE8">
      <w:pPr>
        <w:pStyle w:val="Heading1"/>
      </w:pPr>
      <w:bookmarkStart w:id="0" w:name="_GoBack"/>
      <w:bookmarkEnd w:id="0"/>
      <w:r>
        <w:t>Regional</w:t>
      </w:r>
      <w:r w:rsidR="003437FE">
        <w:t xml:space="preserve"> </w:t>
      </w:r>
      <w:r w:rsidR="00FA0C68">
        <w:t>Committee Meeting</w:t>
      </w:r>
      <w:r>
        <w:t xml:space="preserve"> of BoS</w:t>
      </w:r>
      <w:r w:rsidR="002F7313">
        <w:t xml:space="preserve"> Continuum of Care</w:t>
      </w:r>
    </w:p>
    <w:p w:rsidR="003437FE" w:rsidRDefault="003437FE" w:rsidP="003437FE">
      <w:pPr>
        <w:rPr>
          <w:rFonts w:ascii="Arial" w:hAnsi="Arial" w:cs="Arial"/>
          <w:b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AC494B">
        <w:t>12/5</w:t>
      </w:r>
      <w:r w:rsidR="00B3152B">
        <w:t>/12</w:t>
      </w:r>
    </w:p>
    <w:p w:rsidR="00AC494B" w:rsidRPr="004B5C09" w:rsidRDefault="00AC494B" w:rsidP="002F7313"/>
    <w:p w:rsidR="00FA0C68" w:rsidRPr="009A306F" w:rsidRDefault="00FA0C68" w:rsidP="00FA0C68">
      <w:pPr>
        <w:pStyle w:val="BodyText"/>
        <w:numPr>
          <w:ilvl w:val="0"/>
          <w:numId w:val="22"/>
        </w:numPr>
        <w:rPr>
          <w:sz w:val="24"/>
        </w:rPr>
      </w:pPr>
      <w:r w:rsidRPr="009A306F">
        <w:rPr>
          <w:sz w:val="24"/>
        </w:rPr>
        <w:t>Call to Order</w:t>
      </w:r>
    </w:p>
    <w:p w:rsidR="00FA0C68" w:rsidRDefault="00FA0C68" w:rsidP="00FA0C68">
      <w:pPr>
        <w:pStyle w:val="BodyText"/>
        <w:numPr>
          <w:ilvl w:val="0"/>
          <w:numId w:val="22"/>
        </w:numPr>
        <w:rPr>
          <w:sz w:val="24"/>
        </w:rPr>
      </w:pPr>
      <w:r w:rsidRPr="009A306F">
        <w:rPr>
          <w:sz w:val="24"/>
        </w:rPr>
        <w:t xml:space="preserve">Approval of </w:t>
      </w:r>
      <w:r w:rsidR="007F5E26">
        <w:rPr>
          <w:sz w:val="24"/>
        </w:rPr>
        <w:t>meeting minutes</w:t>
      </w:r>
    </w:p>
    <w:p w:rsidR="00FA0C68" w:rsidRDefault="00AC494B" w:rsidP="00FA0C68">
      <w:pPr>
        <w:pStyle w:val="Agendadetail"/>
        <w:numPr>
          <w:ilvl w:val="0"/>
          <w:numId w:val="22"/>
        </w:numPr>
        <w:rPr>
          <w:sz w:val="24"/>
        </w:rPr>
      </w:pPr>
      <w:r>
        <w:rPr>
          <w:sz w:val="24"/>
        </w:rPr>
        <w:t>December</w:t>
      </w:r>
      <w:r w:rsidR="007F5E26">
        <w:rPr>
          <w:sz w:val="24"/>
        </w:rPr>
        <w:t xml:space="preserve"> </w:t>
      </w:r>
      <w:r w:rsidR="00FA0C68" w:rsidRPr="009A306F">
        <w:rPr>
          <w:sz w:val="24"/>
        </w:rPr>
        <w:t>Steering Committee report</w:t>
      </w:r>
    </w:p>
    <w:p w:rsidR="00350A0E" w:rsidRDefault="00AC494B" w:rsidP="00350A0E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>COC NOFA Update</w:t>
      </w:r>
    </w:p>
    <w:p w:rsidR="004046D1" w:rsidRDefault="004046D1" w:rsidP="004046D1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>CoC App update</w:t>
      </w:r>
    </w:p>
    <w:p w:rsidR="004046D1" w:rsidRDefault="00AC494B" w:rsidP="004046D1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>Scorecards-new and renewal</w:t>
      </w:r>
    </w:p>
    <w:p w:rsidR="00350A0E" w:rsidRDefault="0008596E" w:rsidP="004046D1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>Regional approval of application</w:t>
      </w:r>
    </w:p>
    <w:p w:rsidR="004046D1" w:rsidRDefault="004046D1" w:rsidP="004046D1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 </w:t>
      </w:r>
      <w:r w:rsidR="0008596E">
        <w:rPr>
          <w:sz w:val="24"/>
        </w:rPr>
        <w:t>Regional committee updates</w:t>
      </w:r>
    </w:p>
    <w:p w:rsidR="004046D1" w:rsidRDefault="0008596E" w:rsidP="004046D1">
      <w:pPr>
        <w:pStyle w:val="Agendadetail"/>
        <w:numPr>
          <w:ilvl w:val="0"/>
          <w:numId w:val="23"/>
        </w:numPr>
        <w:rPr>
          <w:sz w:val="24"/>
        </w:rPr>
      </w:pPr>
      <w:r>
        <w:rPr>
          <w:sz w:val="24"/>
        </w:rPr>
        <w:t>Reminders- CHIN data quality training 12/13 at 2:00/ OPRs for CoC Grantees</w:t>
      </w:r>
    </w:p>
    <w:p w:rsidR="00001E92" w:rsidRDefault="00001E92" w:rsidP="00FA0C68">
      <w:pPr>
        <w:pStyle w:val="Agendadetail"/>
        <w:numPr>
          <w:ilvl w:val="0"/>
          <w:numId w:val="22"/>
        </w:numPr>
        <w:rPr>
          <w:sz w:val="24"/>
        </w:rPr>
      </w:pPr>
      <w:r>
        <w:rPr>
          <w:sz w:val="24"/>
        </w:rPr>
        <w:t>Hunger/Homeless</w:t>
      </w:r>
      <w:r w:rsidR="00350A0E">
        <w:rPr>
          <w:sz w:val="24"/>
        </w:rPr>
        <w:t xml:space="preserve"> Awareness week November</w:t>
      </w:r>
      <w:r w:rsidR="0008596E">
        <w:rPr>
          <w:sz w:val="24"/>
        </w:rPr>
        <w:t>- what did we learn?</w:t>
      </w:r>
    </w:p>
    <w:p w:rsidR="005C543C" w:rsidRDefault="005C543C" w:rsidP="005C543C">
      <w:pPr>
        <w:pStyle w:val="Agendadetail"/>
        <w:numPr>
          <w:ilvl w:val="0"/>
          <w:numId w:val="24"/>
        </w:numPr>
        <w:rPr>
          <w:sz w:val="24"/>
        </w:rPr>
      </w:pPr>
      <w:r>
        <w:rPr>
          <w:sz w:val="24"/>
        </w:rPr>
        <w:t>Proclamations from the cities of Morganton and Valdese. Proclamation from the Burke County Commissioners.</w:t>
      </w:r>
      <w:r w:rsidR="0008596E">
        <w:rPr>
          <w:sz w:val="24"/>
        </w:rPr>
        <w:t xml:space="preserve"> I have them where should we keep them?</w:t>
      </w:r>
    </w:p>
    <w:p w:rsidR="002140AE" w:rsidRPr="009B3709" w:rsidRDefault="00572080" w:rsidP="002140AE">
      <w:pPr>
        <w:pStyle w:val="Agendadetail"/>
        <w:numPr>
          <w:ilvl w:val="0"/>
          <w:numId w:val="22"/>
        </w:numPr>
        <w:rPr>
          <w:sz w:val="24"/>
        </w:rPr>
      </w:pPr>
      <w:r w:rsidRPr="009B3709">
        <w:rPr>
          <w:sz w:val="24"/>
        </w:rPr>
        <w:t>Subcomm</w:t>
      </w:r>
      <w:r>
        <w:rPr>
          <w:sz w:val="24"/>
        </w:rPr>
        <w:t>ittee</w:t>
      </w:r>
      <w:r w:rsidR="00B3152B">
        <w:rPr>
          <w:sz w:val="24"/>
        </w:rPr>
        <w:t xml:space="preserve">s </w:t>
      </w:r>
      <w:r w:rsidR="0008596E">
        <w:rPr>
          <w:sz w:val="24"/>
        </w:rPr>
        <w:t>met</w:t>
      </w:r>
      <w:r w:rsidR="00B3152B">
        <w:rPr>
          <w:sz w:val="24"/>
        </w:rPr>
        <w:t xml:space="preserve"> in November</w:t>
      </w:r>
      <w:r w:rsidR="0008596E">
        <w:rPr>
          <w:sz w:val="24"/>
        </w:rPr>
        <w:t xml:space="preserve"> Reports</w:t>
      </w:r>
    </w:p>
    <w:p w:rsidR="009B3709" w:rsidRPr="009B3709" w:rsidRDefault="00F87D99" w:rsidP="009B3709">
      <w:pPr>
        <w:pStyle w:val="Agendadetail"/>
        <w:rPr>
          <w:sz w:val="24"/>
        </w:rPr>
      </w:pPr>
      <w:r>
        <w:rPr>
          <w:sz w:val="24"/>
        </w:rPr>
        <w:t>Rapid Re-</w:t>
      </w:r>
      <w:r w:rsidR="00B83D71">
        <w:rPr>
          <w:sz w:val="24"/>
        </w:rPr>
        <w:t xml:space="preserve">Housing </w:t>
      </w:r>
      <w:r w:rsidR="00752D06">
        <w:rPr>
          <w:sz w:val="24"/>
        </w:rPr>
        <w:t>Tuesday, 11/13/2012, 10:30 AM -</w:t>
      </w:r>
      <w:r w:rsidR="00B3152B">
        <w:rPr>
          <w:sz w:val="24"/>
        </w:rPr>
        <w:t xml:space="preserve"> </w:t>
      </w:r>
      <w:proofErr w:type="gramStart"/>
      <w:r w:rsidR="00B3152B">
        <w:rPr>
          <w:sz w:val="24"/>
        </w:rPr>
        <w:t>J.M .</w:t>
      </w:r>
      <w:proofErr w:type="gramEnd"/>
    </w:p>
    <w:p w:rsidR="009B3709" w:rsidRDefault="009B3709" w:rsidP="009B3709">
      <w:pPr>
        <w:pStyle w:val="Agendadetail"/>
        <w:rPr>
          <w:sz w:val="24"/>
        </w:rPr>
      </w:pPr>
      <w:r w:rsidRPr="009B3709">
        <w:rPr>
          <w:sz w:val="24"/>
        </w:rPr>
        <w:t xml:space="preserve">Permanent supportive housing </w:t>
      </w:r>
      <w:r w:rsidR="00752D06">
        <w:rPr>
          <w:sz w:val="24"/>
        </w:rPr>
        <w:t>Tuesday</w:t>
      </w:r>
      <w:proofErr w:type="gramStart"/>
      <w:r w:rsidR="00752D06">
        <w:rPr>
          <w:sz w:val="24"/>
        </w:rPr>
        <w:t>,11</w:t>
      </w:r>
      <w:proofErr w:type="gramEnd"/>
      <w:r w:rsidR="00752D06">
        <w:rPr>
          <w:sz w:val="24"/>
        </w:rPr>
        <w:t>/20/2012, 10:30 A.M. -</w:t>
      </w:r>
      <w:r w:rsidR="00F87D99">
        <w:rPr>
          <w:sz w:val="24"/>
        </w:rPr>
        <w:t xml:space="preserve"> V.B.</w:t>
      </w:r>
    </w:p>
    <w:p w:rsidR="00350A0E" w:rsidRPr="0008596E" w:rsidRDefault="0008596E" w:rsidP="0008596E">
      <w:pPr>
        <w:pStyle w:val="Agendadetail"/>
      </w:pPr>
      <w:r>
        <w:t xml:space="preserve"> </w:t>
      </w:r>
      <w:r w:rsidR="00F87D99" w:rsidRPr="0008596E">
        <w:t>CHIN</w:t>
      </w:r>
      <w:r w:rsidR="00E41C31" w:rsidRPr="0008596E">
        <w:t>/</w:t>
      </w:r>
      <w:r w:rsidR="009B3709" w:rsidRPr="0008596E">
        <w:t xml:space="preserve"> Data Quality</w:t>
      </w:r>
      <w:r w:rsidR="00F87D99" w:rsidRPr="0008596E">
        <w:t xml:space="preserve"> </w:t>
      </w:r>
      <w:r w:rsidR="00001E92" w:rsidRPr="0008596E">
        <w:t>11</w:t>
      </w:r>
      <w:r w:rsidR="00F87D99" w:rsidRPr="0008596E">
        <w:t>/2</w:t>
      </w:r>
      <w:r w:rsidR="00001E92" w:rsidRPr="0008596E">
        <w:t>7</w:t>
      </w:r>
      <w:r w:rsidR="00F87D99" w:rsidRPr="0008596E">
        <w:t>/12 D.C.</w:t>
      </w:r>
    </w:p>
    <w:p w:rsidR="00EC309B" w:rsidRDefault="00EC309B" w:rsidP="00350A0E">
      <w:pPr>
        <w:pStyle w:val="Agendadetail"/>
        <w:numPr>
          <w:ilvl w:val="0"/>
          <w:numId w:val="22"/>
        </w:numPr>
        <w:rPr>
          <w:sz w:val="24"/>
        </w:rPr>
      </w:pPr>
      <w:r>
        <w:rPr>
          <w:sz w:val="24"/>
        </w:rPr>
        <w:t>Point in Time lead.</w:t>
      </w:r>
    </w:p>
    <w:p w:rsidR="00350A0E" w:rsidRDefault="00350A0E" w:rsidP="00350A0E">
      <w:pPr>
        <w:pStyle w:val="Agendadetail"/>
        <w:numPr>
          <w:ilvl w:val="0"/>
          <w:numId w:val="22"/>
        </w:numPr>
        <w:rPr>
          <w:sz w:val="24"/>
        </w:rPr>
      </w:pPr>
      <w:r w:rsidRPr="00350A0E">
        <w:rPr>
          <w:sz w:val="24"/>
        </w:rPr>
        <w:t>Agency updates</w:t>
      </w:r>
    </w:p>
    <w:p w:rsidR="009B3709" w:rsidRPr="009B3709" w:rsidRDefault="009B3709" w:rsidP="009B3709">
      <w:pPr>
        <w:pStyle w:val="BodyText"/>
        <w:numPr>
          <w:ilvl w:val="0"/>
          <w:numId w:val="22"/>
        </w:numPr>
        <w:rPr>
          <w:sz w:val="24"/>
        </w:rPr>
      </w:pPr>
      <w:r w:rsidRPr="009B3709">
        <w:rPr>
          <w:sz w:val="24"/>
        </w:rPr>
        <w:t>Remind others about our meetings, the first Wednesday of the month at 2:00 P.M. at Foothills Higher Ed.</w:t>
      </w:r>
      <w:r>
        <w:rPr>
          <w:sz w:val="24"/>
        </w:rPr>
        <w:t xml:space="preserve"> Next meeting will be the first Wednesd</w:t>
      </w:r>
      <w:r w:rsidR="0008596E">
        <w:rPr>
          <w:sz w:val="24"/>
        </w:rPr>
        <w:t>ay in January which is 1/2</w:t>
      </w:r>
      <w:r w:rsidR="00B3152B">
        <w:rPr>
          <w:sz w:val="24"/>
        </w:rPr>
        <w:t>/</w:t>
      </w:r>
      <w:r>
        <w:rPr>
          <w:sz w:val="24"/>
        </w:rPr>
        <w:t xml:space="preserve"> 2012</w:t>
      </w:r>
    </w:p>
    <w:p w:rsidR="009B3709" w:rsidRDefault="009B3709" w:rsidP="009B3709">
      <w:pPr>
        <w:pStyle w:val="BodyText"/>
        <w:numPr>
          <w:ilvl w:val="0"/>
          <w:numId w:val="22"/>
        </w:numPr>
        <w:rPr>
          <w:sz w:val="24"/>
        </w:rPr>
      </w:pPr>
      <w:r w:rsidRPr="009B3709">
        <w:rPr>
          <w:sz w:val="24"/>
        </w:rPr>
        <w:t>Adjournment</w:t>
      </w:r>
      <w:r w:rsidR="00D85B42">
        <w:rPr>
          <w:sz w:val="24"/>
        </w:rPr>
        <w:t xml:space="preserve"> </w:t>
      </w:r>
    </w:p>
    <w:p w:rsidR="00D85B42" w:rsidRPr="009B3709" w:rsidRDefault="001F1C7D" w:rsidP="00F87D99">
      <w:pPr>
        <w:pStyle w:val="BodyText"/>
        <w:ind w:left="1530"/>
        <w:rPr>
          <w:sz w:val="24"/>
        </w:rPr>
      </w:pPr>
      <w:r w:rsidRPr="009B3709">
        <w:rPr>
          <w:sz w:val="24"/>
        </w:rPr>
        <w:t xml:space="preserve"> </w:t>
      </w:r>
    </w:p>
    <w:sectPr w:rsidR="00D85B42" w:rsidRPr="009B3709" w:rsidSect="002F7313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7B31"/>
    <w:multiLevelType w:val="multilevel"/>
    <w:tmpl w:val="6150D6EC"/>
    <w:numStyleLink w:val="AgendaItems"/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5C2F0F"/>
    <w:multiLevelType w:val="hybridMultilevel"/>
    <w:tmpl w:val="62142A7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5"/>
  </w:num>
  <w:num w:numId="22">
    <w:abstractNumId w:val="1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D25F3"/>
    <w:rsid w:val="000E2FAD"/>
    <w:rsid w:val="00110780"/>
    <w:rsid w:val="00140DAE"/>
    <w:rsid w:val="001423A6"/>
    <w:rsid w:val="0015180F"/>
    <w:rsid w:val="00193653"/>
    <w:rsid w:val="001F1C7D"/>
    <w:rsid w:val="002140AE"/>
    <w:rsid w:val="00257E14"/>
    <w:rsid w:val="002761C5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765C4"/>
    <w:rsid w:val="004046D1"/>
    <w:rsid w:val="004119BE"/>
    <w:rsid w:val="00411F8B"/>
    <w:rsid w:val="00477352"/>
    <w:rsid w:val="004B5C09"/>
    <w:rsid w:val="004E227E"/>
    <w:rsid w:val="004E3D37"/>
    <w:rsid w:val="004E6CF5"/>
    <w:rsid w:val="00554276"/>
    <w:rsid w:val="00566245"/>
    <w:rsid w:val="00572080"/>
    <w:rsid w:val="005B24A0"/>
    <w:rsid w:val="005C543C"/>
    <w:rsid w:val="00616B41"/>
    <w:rsid w:val="00620AE8"/>
    <w:rsid w:val="00630E18"/>
    <w:rsid w:val="0064235C"/>
    <w:rsid w:val="0064628C"/>
    <w:rsid w:val="00680296"/>
    <w:rsid w:val="0068195C"/>
    <w:rsid w:val="006C3011"/>
    <w:rsid w:val="006F03D4"/>
    <w:rsid w:val="00752D06"/>
    <w:rsid w:val="00771C24"/>
    <w:rsid w:val="007B0712"/>
    <w:rsid w:val="007D5836"/>
    <w:rsid w:val="007F5E26"/>
    <w:rsid w:val="008240DA"/>
    <w:rsid w:val="00867EA4"/>
    <w:rsid w:val="00895FB9"/>
    <w:rsid w:val="008E476B"/>
    <w:rsid w:val="00991078"/>
    <w:rsid w:val="009921B8"/>
    <w:rsid w:val="00993B51"/>
    <w:rsid w:val="009A306F"/>
    <w:rsid w:val="009B3709"/>
    <w:rsid w:val="009C63A2"/>
    <w:rsid w:val="00A07662"/>
    <w:rsid w:val="00A4511E"/>
    <w:rsid w:val="00A65193"/>
    <w:rsid w:val="00A678E7"/>
    <w:rsid w:val="00AC494B"/>
    <w:rsid w:val="00B3152B"/>
    <w:rsid w:val="00B435B5"/>
    <w:rsid w:val="00B5397D"/>
    <w:rsid w:val="00B63075"/>
    <w:rsid w:val="00B83D71"/>
    <w:rsid w:val="00BC3656"/>
    <w:rsid w:val="00C1643D"/>
    <w:rsid w:val="00C27049"/>
    <w:rsid w:val="00C50CF4"/>
    <w:rsid w:val="00D31AB7"/>
    <w:rsid w:val="00D85B42"/>
    <w:rsid w:val="00DC1B03"/>
    <w:rsid w:val="00DC66F7"/>
    <w:rsid w:val="00DF1799"/>
    <w:rsid w:val="00E41C31"/>
    <w:rsid w:val="00E460A2"/>
    <w:rsid w:val="00EA277E"/>
    <w:rsid w:val="00EC309B"/>
    <w:rsid w:val="00EE2C49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2013-09-05T19:58:00Z</dcterms:created>
  <dcterms:modified xsi:type="dcterms:W3CDTF">2013-09-05T19:58:00Z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